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D7" w:rsidRDefault="00747DD1" w:rsidP="00AA5AD7">
      <w:pPr>
        <w:ind w:firstLine="5812"/>
        <w:rPr>
          <w:rFonts w:ascii="Georgia" w:hAnsi="Georgia" w:cs="Georgia"/>
        </w:rPr>
      </w:pPr>
      <w:r w:rsidRPr="00120DCA">
        <w:rPr>
          <w:rFonts w:ascii="Georgia" w:hAnsi="Georgia" w:cs="Georgia"/>
        </w:rPr>
        <w:t>УТВЕРЖДЕН:</w:t>
      </w:r>
    </w:p>
    <w:p w:rsidR="00AA5AD7" w:rsidRDefault="00747DD1" w:rsidP="00AA5AD7">
      <w:pPr>
        <w:ind w:firstLine="5103"/>
        <w:rPr>
          <w:rFonts w:ascii="Georgia" w:hAnsi="Georgia" w:cs="Georgia"/>
        </w:rPr>
      </w:pPr>
      <w:r>
        <w:rPr>
          <w:rFonts w:ascii="Georgia" w:hAnsi="Georgia" w:cs="Georgia"/>
        </w:rPr>
        <w:t>р</w:t>
      </w:r>
      <w:r w:rsidRPr="00120DCA">
        <w:rPr>
          <w:rFonts w:ascii="Georgia" w:hAnsi="Georgia" w:cs="Georgia"/>
        </w:rPr>
        <w:t xml:space="preserve">ешением </w:t>
      </w:r>
      <w:r>
        <w:rPr>
          <w:rFonts w:ascii="Georgia" w:hAnsi="Georgia" w:cs="Georgia"/>
        </w:rPr>
        <w:t>собрания учредителей</w:t>
      </w:r>
    </w:p>
    <w:p w:rsidR="00747DD1" w:rsidRPr="00AA5AD7" w:rsidRDefault="00AA5AD7" w:rsidP="00AA5AD7">
      <w:pPr>
        <w:ind w:firstLine="5103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</w:t>
      </w:r>
      <w:r w:rsidR="00747DD1" w:rsidRPr="00120DCA">
        <w:rPr>
          <w:rFonts w:ascii="Georgia" w:hAnsi="Georgia" w:cs="Georgia"/>
        </w:rPr>
        <w:t xml:space="preserve">№ </w:t>
      </w:r>
      <w:r w:rsidR="002578A5">
        <w:rPr>
          <w:rFonts w:ascii="Georgia" w:hAnsi="Georgia" w:cs="Georgia"/>
        </w:rPr>
        <w:t>1 от «__</w:t>
      </w:r>
      <w:r w:rsidR="00747DD1">
        <w:rPr>
          <w:rFonts w:ascii="Georgia" w:hAnsi="Georgia" w:cs="Georgia"/>
        </w:rPr>
        <w:t>»</w:t>
      </w:r>
      <w:r w:rsidR="002578A5">
        <w:rPr>
          <w:rFonts w:ascii="Georgia" w:hAnsi="Georgia" w:cs="Georgia"/>
        </w:rPr>
        <w:t xml:space="preserve"> апреля</w:t>
      </w:r>
      <w:r w:rsidR="00747DD1" w:rsidRPr="00120DCA">
        <w:rPr>
          <w:rFonts w:ascii="Georgia" w:hAnsi="Georgia" w:cs="Georgia"/>
        </w:rPr>
        <w:t xml:space="preserve">  201</w:t>
      </w:r>
      <w:r w:rsidR="00B82302">
        <w:rPr>
          <w:rFonts w:ascii="Georgia" w:hAnsi="Georgia" w:cs="Georgia"/>
        </w:rPr>
        <w:t>9</w:t>
      </w:r>
      <w:r w:rsidR="00747DD1" w:rsidRPr="00120DCA">
        <w:rPr>
          <w:rFonts w:ascii="Georgia" w:hAnsi="Georgia" w:cs="Georgia"/>
        </w:rPr>
        <w:t xml:space="preserve"> г.</w:t>
      </w:r>
    </w:p>
    <w:p w:rsidR="00747DD1" w:rsidRPr="00B113E2" w:rsidRDefault="00747DD1" w:rsidP="00A05445">
      <w:pPr>
        <w:tabs>
          <w:tab w:val="left" w:pos="609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</w:p>
    <w:p w:rsidR="00747DD1" w:rsidRDefault="00747DD1" w:rsidP="008C061D">
      <w:pPr>
        <w:autoSpaceDE w:val="0"/>
        <w:autoSpaceDN w:val="0"/>
        <w:adjustRightInd w:val="0"/>
        <w:jc w:val="center"/>
        <w:outlineLvl w:val="0"/>
        <w:rPr>
          <w:sz w:val="52"/>
          <w:szCs w:val="52"/>
        </w:rPr>
      </w:pPr>
    </w:p>
    <w:p w:rsidR="00747DD1" w:rsidRDefault="00747DD1" w:rsidP="008C061D">
      <w:pPr>
        <w:autoSpaceDE w:val="0"/>
        <w:autoSpaceDN w:val="0"/>
        <w:adjustRightInd w:val="0"/>
        <w:jc w:val="center"/>
        <w:outlineLvl w:val="0"/>
        <w:rPr>
          <w:sz w:val="52"/>
          <w:szCs w:val="52"/>
        </w:rPr>
      </w:pPr>
    </w:p>
    <w:p w:rsidR="00747DD1" w:rsidRPr="00120DCA" w:rsidRDefault="00747DD1" w:rsidP="008C061D">
      <w:pPr>
        <w:autoSpaceDE w:val="0"/>
        <w:autoSpaceDN w:val="0"/>
        <w:adjustRightInd w:val="0"/>
        <w:jc w:val="center"/>
        <w:outlineLvl w:val="0"/>
        <w:rPr>
          <w:rFonts w:ascii="Georgia" w:hAnsi="Georgia" w:cs="Georgia"/>
          <w:b/>
          <w:bCs/>
          <w:sz w:val="40"/>
          <w:szCs w:val="40"/>
        </w:rPr>
      </w:pPr>
      <w:r w:rsidRPr="00120DCA">
        <w:rPr>
          <w:rFonts w:ascii="Georgia" w:hAnsi="Georgia" w:cs="Georgia"/>
          <w:b/>
          <w:bCs/>
          <w:sz w:val="40"/>
          <w:szCs w:val="40"/>
        </w:rPr>
        <w:t>УСТАВ</w:t>
      </w:r>
    </w:p>
    <w:p w:rsidR="00747DD1" w:rsidRPr="00120DCA" w:rsidRDefault="00747DD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40"/>
          <w:szCs w:val="40"/>
        </w:rPr>
      </w:pPr>
    </w:p>
    <w:p w:rsidR="00747DD1" w:rsidRPr="00120DCA" w:rsidRDefault="00747DD1" w:rsidP="00120DC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Georgia" w:hAnsi="Georgia" w:cs="Georgia"/>
          <w:b/>
          <w:bCs/>
          <w:sz w:val="40"/>
          <w:szCs w:val="40"/>
        </w:rPr>
      </w:pPr>
      <w:r w:rsidRPr="00120DCA">
        <w:rPr>
          <w:rFonts w:ascii="Georgia" w:hAnsi="Georgia" w:cs="Georgia"/>
          <w:b/>
          <w:bCs/>
          <w:sz w:val="40"/>
          <w:szCs w:val="40"/>
        </w:rPr>
        <w:t xml:space="preserve">Автономной некоммерческой </w:t>
      </w:r>
      <w:r w:rsidR="0066734B">
        <w:rPr>
          <w:rFonts w:ascii="Georgia" w:hAnsi="Georgia" w:cs="Georgia"/>
          <w:b/>
          <w:bCs/>
          <w:sz w:val="40"/>
          <w:szCs w:val="40"/>
        </w:rPr>
        <w:t xml:space="preserve">экологической </w:t>
      </w:r>
      <w:r w:rsidRPr="00120DCA">
        <w:rPr>
          <w:rFonts w:ascii="Georgia" w:hAnsi="Georgia" w:cs="Georgia"/>
          <w:b/>
          <w:bCs/>
          <w:sz w:val="40"/>
          <w:szCs w:val="40"/>
        </w:rPr>
        <w:t>организации</w:t>
      </w:r>
    </w:p>
    <w:p w:rsidR="00747DD1" w:rsidRPr="00FE1A35" w:rsidRDefault="004D1C0D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40"/>
          <w:szCs w:val="40"/>
        </w:rPr>
      </w:pPr>
      <w:r w:rsidRPr="00FE1A35">
        <w:rPr>
          <w:rFonts w:ascii="Georgia" w:hAnsi="Georgia" w:cs="Georgia"/>
          <w:b/>
          <w:bCs/>
          <w:sz w:val="40"/>
          <w:szCs w:val="40"/>
        </w:rPr>
        <w:t>«</w:t>
      </w:r>
      <w:r w:rsidR="00FE1A35" w:rsidRPr="00FE1A35">
        <w:rPr>
          <w:rFonts w:ascii="Georgia" w:hAnsi="Georgia" w:cs="Georgia"/>
          <w:b/>
          <w:bCs/>
          <w:sz w:val="40"/>
          <w:szCs w:val="40"/>
        </w:rPr>
        <w:t xml:space="preserve">Безотходная </w:t>
      </w:r>
      <w:proofErr w:type="spellStart"/>
      <w:r w:rsidR="00FE1A35" w:rsidRPr="00FE1A35">
        <w:rPr>
          <w:rFonts w:ascii="Georgia" w:hAnsi="Georgia" w:cs="Georgia"/>
          <w:b/>
          <w:bCs/>
          <w:sz w:val="40"/>
          <w:szCs w:val="40"/>
        </w:rPr>
        <w:t>мусоропереработка</w:t>
      </w:r>
      <w:proofErr w:type="spellEnd"/>
      <w:r w:rsidRPr="00FE1A35">
        <w:rPr>
          <w:rFonts w:ascii="Georgia" w:hAnsi="Georgia" w:cs="Georgia"/>
          <w:b/>
          <w:bCs/>
          <w:sz w:val="40"/>
          <w:szCs w:val="40"/>
        </w:rPr>
        <w:t>»</w:t>
      </w:r>
    </w:p>
    <w:p w:rsidR="00747DD1" w:rsidRPr="00FE1A35" w:rsidRDefault="00747DD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40"/>
          <w:szCs w:val="40"/>
        </w:rPr>
      </w:pPr>
    </w:p>
    <w:p w:rsidR="00747DD1" w:rsidRPr="00CA532C" w:rsidRDefault="00747DD1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52"/>
          <w:szCs w:val="52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Default="00747DD1" w:rsidP="00CA53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DD1" w:rsidRPr="0066734B" w:rsidRDefault="00FF0367" w:rsidP="00CA532C">
      <w:pPr>
        <w:autoSpaceDE w:val="0"/>
        <w:autoSpaceDN w:val="0"/>
        <w:adjustRightInd w:val="0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г. </w:t>
      </w:r>
      <w:r w:rsidR="00AA5AD7">
        <w:rPr>
          <w:rFonts w:ascii="Georgia" w:hAnsi="Georgia" w:cs="Georgia"/>
        </w:rPr>
        <w:t>Белгород</w:t>
      </w:r>
    </w:p>
    <w:p w:rsidR="00747DD1" w:rsidRPr="00120DCA" w:rsidRDefault="00747DD1" w:rsidP="00841781">
      <w:pPr>
        <w:autoSpaceDE w:val="0"/>
        <w:autoSpaceDN w:val="0"/>
        <w:adjustRightInd w:val="0"/>
        <w:jc w:val="center"/>
        <w:rPr>
          <w:rFonts w:ascii="Georgia" w:hAnsi="Georgia" w:cs="Georgia"/>
        </w:rPr>
      </w:pPr>
      <w:r w:rsidRPr="00120DCA">
        <w:rPr>
          <w:rFonts w:ascii="Georgia" w:hAnsi="Georgia" w:cs="Georgia"/>
        </w:rPr>
        <w:t>201</w:t>
      </w:r>
      <w:r w:rsidR="007357D7">
        <w:rPr>
          <w:rFonts w:ascii="Georgia" w:hAnsi="Georgia" w:cs="Georgia"/>
        </w:rPr>
        <w:t>9</w:t>
      </w:r>
      <w:r w:rsidRPr="00120DCA">
        <w:rPr>
          <w:rFonts w:ascii="Georgia" w:hAnsi="Georgia" w:cs="Georgia"/>
        </w:rPr>
        <w:t>г.</w:t>
      </w:r>
    </w:p>
    <w:p w:rsidR="00747DD1" w:rsidRPr="00D50948" w:rsidRDefault="00747DD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  <w:sectPr w:rsidR="00747DD1" w:rsidRPr="00D50948" w:rsidSect="00AA5AD7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7DD1" w:rsidRPr="00AC3673" w:rsidRDefault="00747DD1" w:rsidP="00120DCA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Georgia" w:hAnsi="Georgia" w:cs="Georgia"/>
          <w:b/>
          <w:bCs/>
        </w:rPr>
      </w:pPr>
      <w:r w:rsidRPr="00AC3673">
        <w:rPr>
          <w:rFonts w:ascii="Georgia" w:hAnsi="Georgia" w:cs="Georgia"/>
          <w:b/>
          <w:bCs/>
        </w:rPr>
        <w:lastRenderedPageBreak/>
        <w:t>ОБЩИЕ ПОЛОЖЕНИЯ</w:t>
      </w:r>
    </w:p>
    <w:p w:rsidR="00747DD1" w:rsidRPr="00AC3673" w:rsidRDefault="00747DD1" w:rsidP="00120DCA">
      <w:pPr>
        <w:pStyle w:val="ad"/>
        <w:autoSpaceDE w:val="0"/>
        <w:autoSpaceDN w:val="0"/>
        <w:adjustRightInd w:val="0"/>
        <w:outlineLvl w:val="0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1.1. </w:t>
      </w:r>
      <w:r w:rsidRPr="00AC3673">
        <w:rPr>
          <w:rFonts w:ascii="Georgia" w:hAnsi="Georgia" w:cs="Georgia"/>
        </w:rPr>
        <w:t>Автоном</w:t>
      </w:r>
      <w:r>
        <w:rPr>
          <w:rFonts w:ascii="Georgia" w:hAnsi="Georgia" w:cs="Georgia"/>
        </w:rPr>
        <w:t xml:space="preserve">ная некоммерческая </w:t>
      </w:r>
      <w:r w:rsidR="00AB44C8">
        <w:rPr>
          <w:rFonts w:ascii="Georgia" w:hAnsi="Georgia" w:cs="Georgia"/>
        </w:rPr>
        <w:t xml:space="preserve">экологическая </w:t>
      </w:r>
      <w:r>
        <w:rPr>
          <w:rFonts w:ascii="Georgia" w:hAnsi="Georgia" w:cs="Georgia"/>
        </w:rPr>
        <w:t xml:space="preserve">организация </w:t>
      </w:r>
      <w:r w:rsidR="006C3A72">
        <w:rPr>
          <w:rFonts w:ascii="Georgia" w:hAnsi="Georgia" w:cs="Georgia"/>
        </w:rPr>
        <w:t>«</w:t>
      </w:r>
      <w:r w:rsidR="00FE1A35">
        <w:rPr>
          <w:rFonts w:ascii="Georgia" w:hAnsi="Georgia" w:cs="Georgia"/>
        </w:rPr>
        <w:t xml:space="preserve">Безотходная </w:t>
      </w:r>
      <w:proofErr w:type="spellStart"/>
      <w:r w:rsidR="00FE1A35">
        <w:rPr>
          <w:rFonts w:ascii="Georgia" w:hAnsi="Georgia" w:cs="Georgia"/>
        </w:rPr>
        <w:t>мусоропереработка</w:t>
      </w:r>
      <w:proofErr w:type="spellEnd"/>
      <w:r w:rsidR="006C3A72">
        <w:rPr>
          <w:rFonts w:ascii="Georgia" w:hAnsi="Georgia" w:cs="Georgia"/>
        </w:rPr>
        <w:t>»</w:t>
      </w:r>
      <w:r w:rsidR="006C3A72" w:rsidRPr="006C3A72">
        <w:rPr>
          <w:rFonts w:ascii="Georgia" w:hAnsi="Georgia" w:cs="Georgia"/>
        </w:rPr>
        <w:t xml:space="preserve"> </w:t>
      </w:r>
      <w:r w:rsidRPr="00AC3673">
        <w:rPr>
          <w:rFonts w:ascii="Georgia" w:hAnsi="Georgia" w:cs="Georgia"/>
        </w:rPr>
        <w:t>(далее - «Организация») является не имеющей членства некоммерческой организацией,</w:t>
      </w:r>
      <w:r>
        <w:rPr>
          <w:rFonts w:ascii="Georgia" w:hAnsi="Georgia" w:cs="Georgia"/>
        </w:rPr>
        <w:t xml:space="preserve"> созданной по решению учредителей, на основе добровольных имущественных взносов</w:t>
      </w:r>
      <w:r w:rsidRPr="00AC3673">
        <w:rPr>
          <w:rFonts w:ascii="Georgia" w:hAnsi="Georgia" w:cs="Georgia"/>
        </w:rPr>
        <w:t>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1.2. </w:t>
      </w:r>
      <w:r w:rsidRPr="00AC3673">
        <w:rPr>
          <w:rFonts w:ascii="Georgia" w:hAnsi="Georgia" w:cs="Georgia"/>
        </w:rPr>
        <w:t xml:space="preserve">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Российской Федерации </w:t>
      </w:r>
      <w:r>
        <w:rPr>
          <w:rFonts w:ascii="Georgia" w:hAnsi="Georgia" w:cs="Georgia"/>
        </w:rPr>
        <w:t>«О некоммерческих организациях»</w:t>
      </w:r>
      <w:r w:rsidRPr="00AC3673">
        <w:rPr>
          <w:rFonts w:ascii="Georgia" w:hAnsi="Georgia" w:cs="Georgia"/>
        </w:rPr>
        <w:t xml:space="preserve"> и другими нормативн</w:t>
      </w:r>
      <w:r>
        <w:rPr>
          <w:rFonts w:ascii="Georgia" w:hAnsi="Georgia" w:cs="Georgia"/>
        </w:rPr>
        <w:t>о-правов</w:t>
      </w:r>
      <w:r w:rsidRPr="00AC3673">
        <w:rPr>
          <w:rFonts w:ascii="Georgia" w:hAnsi="Georgia" w:cs="Georgia"/>
        </w:rPr>
        <w:t>ыми актами, регулирующими создание и деятельность некоммерческих организаций на территории Российской Федерации</w:t>
      </w:r>
      <w:r>
        <w:rPr>
          <w:rFonts w:ascii="Georgia" w:hAnsi="Georgia" w:cs="Georgia"/>
        </w:rPr>
        <w:t>,</w:t>
      </w:r>
      <w:r w:rsidRPr="00AC3673">
        <w:rPr>
          <w:rFonts w:ascii="Georgia" w:hAnsi="Georgia" w:cs="Georgia"/>
        </w:rPr>
        <w:t xml:space="preserve"> настоящим Уставом.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1.3. </w:t>
      </w:r>
      <w:r w:rsidRPr="00AC3673">
        <w:rPr>
          <w:rFonts w:ascii="Georgia" w:hAnsi="Georgia" w:cs="Georgia"/>
        </w:rPr>
        <w:t>Полное наименова</w:t>
      </w:r>
      <w:r>
        <w:rPr>
          <w:rFonts w:ascii="Georgia" w:hAnsi="Georgia" w:cs="Georgia"/>
        </w:rPr>
        <w:t>ние Организации:</w:t>
      </w:r>
      <w:r w:rsidR="006C3A72">
        <w:rPr>
          <w:rFonts w:ascii="Georgia" w:hAnsi="Georgia" w:cs="Georgia"/>
        </w:rPr>
        <w:t xml:space="preserve"> </w:t>
      </w:r>
      <w:r w:rsidR="00843E2C" w:rsidRPr="00AC3673">
        <w:rPr>
          <w:rFonts w:ascii="Georgia" w:hAnsi="Georgia" w:cs="Georgia"/>
        </w:rPr>
        <w:t>Автоном</w:t>
      </w:r>
      <w:r w:rsidR="00843E2C">
        <w:rPr>
          <w:rFonts w:ascii="Georgia" w:hAnsi="Georgia" w:cs="Georgia"/>
        </w:rPr>
        <w:t xml:space="preserve">ная некоммерческая </w:t>
      </w:r>
      <w:r w:rsidR="00AB44C8">
        <w:rPr>
          <w:rFonts w:ascii="Georgia" w:hAnsi="Georgia" w:cs="Georgia"/>
        </w:rPr>
        <w:t xml:space="preserve">экологическая </w:t>
      </w:r>
      <w:r w:rsidR="00843E2C">
        <w:rPr>
          <w:rFonts w:ascii="Georgia" w:hAnsi="Georgia" w:cs="Georgia"/>
        </w:rPr>
        <w:t>организация «</w:t>
      </w:r>
      <w:r w:rsidR="00FE1A35" w:rsidRPr="00FE1A35">
        <w:rPr>
          <w:rFonts w:ascii="Georgia" w:hAnsi="Georgia" w:cs="Georgia"/>
        </w:rPr>
        <w:t xml:space="preserve">Безотходная </w:t>
      </w:r>
      <w:proofErr w:type="spellStart"/>
      <w:r w:rsidR="00FE1A35" w:rsidRPr="00FE1A35">
        <w:rPr>
          <w:rFonts w:ascii="Georgia" w:hAnsi="Georgia" w:cs="Georgia"/>
        </w:rPr>
        <w:t>мусоропереработка</w:t>
      </w:r>
      <w:proofErr w:type="spellEnd"/>
      <w:r w:rsidR="00843E2C" w:rsidRPr="006C083B">
        <w:rPr>
          <w:rFonts w:ascii="Georgia" w:hAnsi="Georgia" w:cs="Georgia"/>
        </w:rPr>
        <w:t>»</w:t>
      </w:r>
      <w:r>
        <w:rPr>
          <w:rFonts w:ascii="Georgia" w:hAnsi="Georgia" w:cs="Georgia"/>
        </w:rPr>
        <w:t xml:space="preserve">. </w:t>
      </w:r>
    </w:p>
    <w:p w:rsidR="00747DD1" w:rsidRPr="00FD3AC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</w:t>
      </w:r>
      <w:r w:rsidRPr="00AC3673">
        <w:rPr>
          <w:rFonts w:ascii="Georgia" w:hAnsi="Georgia" w:cs="Georgia"/>
        </w:rPr>
        <w:t>окращенное наименование</w:t>
      </w:r>
      <w:r>
        <w:rPr>
          <w:rFonts w:ascii="Georgia" w:hAnsi="Georgia" w:cs="Georgia"/>
        </w:rPr>
        <w:t xml:space="preserve"> Организации:</w:t>
      </w:r>
      <w:r w:rsidR="002777EF">
        <w:rPr>
          <w:rFonts w:ascii="Georgia" w:hAnsi="Georgia" w:cs="Georgia"/>
        </w:rPr>
        <w:t xml:space="preserve"> </w:t>
      </w:r>
      <w:r w:rsidR="001A2B29">
        <w:rPr>
          <w:rFonts w:ascii="Georgia" w:hAnsi="Georgia" w:cs="Georgia"/>
        </w:rPr>
        <w:t>АНО «</w:t>
      </w:r>
      <w:r w:rsidR="00FE1A35">
        <w:rPr>
          <w:rFonts w:ascii="Georgia" w:hAnsi="Georgia" w:cs="Georgia"/>
        </w:rPr>
        <w:t>БМП</w:t>
      </w:r>
      <w:r w:rsidR="001A2B29">
        <w:rPr>
          <w:rFonts w:ascii="Georgia" w:hAnsi="Georgia" w:cs="Georgia"/>
        </w:rPr>
        <w:t>»</w:t>
      </w:r>
      <w:r w:rsidRPr="00FD3AC1">
        <w:rPr>
          <w:rFonts w:ascii="Georgia" w:hAnsi="Georgia" w:cs="Georgia"/>
        </w:rPr>
        <w:t>.</w:t>
      </w:r>
    </w:p>
    <w:p w:rsidR="00747DD1" w:rsidRPr="00FD3AC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1.4. Место нахождения Организации:</w:t>
      </w:r>
      <w:r w:rsidR="00B006B3">
        <w:rPr>
          <w:rFonts w:ascii="Georgia" w:hAnsi="Georgia" w:cs="Georgia"/>
        </w:rPr>
        <w:t xml:space="preserve"> </w:t>
      </w:r>
      <w:r w:rsidR="00B006B3" w:rsidRPr="00AC3673">
        <w:rPr>
          <w:rFonts w:ascii="Georgia" w:hAnsi="Georgia" w:cs="Georgia"/>
        </w:rPr>
        <w:t>Российск</w:t>
      </w:r>
      <w:r w:rsidR="00B006B3">
        <w:rPr>
          <w:rFonts w:ascii="Georgia" w:hAnsi="Georgia" w:cs="Georgia"/>
        </w:rPr>
        <w:t>ая</w:t>
      </w:r>
      <w:r w:rsidR="00B006B3" w:rsidRPr="00AC3673">
        <w:rPr>
          <w:rFonts w:ascii="Georgia" w:hAnsi="Georgia" w:cs="Georgia"/>
        </w:rPr>
        <w:t xml:space="preserve"> Федераци</w:t>
      </w:r>
      <w:r w:rsidR="00B006B3">
        <w:rPr>
          <w:rFonts w:ascii="Georgia" w:hAnsi="Georgia" w:cs="Georgia"/>
        </w:rPr>
        <w:t>я</w:t>
      </w:r>
      <w:r w:rsidRPr="00FD3AC1">
        <w:rPr>
          <w:rFonts w:ascii="Georgia" w:hAnsi="Georgia" w:cs="Georgia"/>
        </w:rPr>
        <w:t>, Белгородская область, г</w:t>
      </w:r>
      <w:r w:rsidR="002777EF">
        <w:rPr>
          <w:rFonts w:ascii="Georgia" w:hAnsi="Georgia" w:cs="Georgia"/>
        </w:rPr>
        <w:t>. Белгород, ул. Победы, д</w:t>
      </w:r>
      <w:r w:rsidR="00B006B3">
        <w:rPr>
          <w:rFonts w:ascii="Georgia" w:hAnsi="Georgia" w:cs="Georgia"/>
        </w:rPr>
        <w:t>ом</w:t>
      </w:r>
      <w:r w:rsidR="002777EF">
        <w:rPr>
          <w:rFonts w:ascii="Georgia" w:hAnsi="Georgia" w:cs="Georgia"/>
        </w:rPr>
        <w:t xml:space="preserve"> 104, кв</w:t>
      </w:r>
      <w:r w:rsidR="00B006B3">
        <w:rPr>
          <w:rFonts w:ascii="Georgia" w:hAnsi="Georgia" w:cs="Georgia"/>
        </w:rPr>
        <w:t>артира</w:t>
      </w:r>
      <w:r w:rsidR="002777EF">
        <w:rPr>
          <w:rFonts w:ascii="Georgia" w:hAnsi="Georgia" w:cs="Georgia"/>
        </w:rPr>
        <w:t xml:space="preserve"> 50.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1.5. Организация приобретает права юридического лица с момента ее государственной регистрации в установленном законом порядке.</w:t>
      </w:r>
    </w:p>
    <w:p w:rsidR="00747DD1" w:rsidRPr="008038A2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  <w:shd w:val="clear" w:color="auto" w:fill="FFFFFF"/>
        </w:rPr>
      </w:pPr>
      <w:r w:rsidRPr="008038A2">
        <w:rPr>
          <w:rFonts w:ascii="Georgia" w:hAnsi="Georgia" w:cs="Georgia"/>
        </w:rPr>
        <w:t xml:space="preserve">1.6. Организация имеет в собственности обособленное имущество, отвечает по своим обязательствам этим имуществом, </w:t>
      </w:r>
      <w:r w:rsidRPr="008038A2">
        <w:rPr>
          <w:rFonts w:ascii="Georgia" w:hAnsi="Georgia" w:cs="Georgia"/>
          <w:shd w:val="clear" w:color="auto" w:fill="FFFFFF"/>
        </w:rPr>
        <w:t xml:space="preserve">может от своего имени приобретать и осуществлять гражданские права и </w:t>
      </w:r>
      <w:proofErr w:type="gramStart"/>
      <w:r w:rsidRPr="008038A2">
        <w:rPr>
          <w:rFonts w:ascii="Georgia" w:hAnsi="Georgia" w:cs="Georgia"/>
          <w:shd w:val="clear" w:color="auto" w:fill="FFFFFF"/>
        </w:rPr>
        <w:t>нести гражданские обязанности</w:t>
      </w:r>
      <w:proofErr w:type="gramEnd"/>
      <w:r w:rsidRPr="008038A2">
        <w:rPr>
          <w:rFonts w:ascii="Georgia" w:hAnsi="Georgia" w:cs="Georgia"/>
          <w:shd w:val="clear" w:color="auto" w:fill="FFFFFF"/>
        </w:rPr>
        <w:t>, быть истцом и ответчиком в суде.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8038A2">
        <w:rPr>
          <w:rFonts w:ascii="Georgia" w:hAnsi="Georgia" w:cs="Georgia"/>
        </w:rPr>
        <w:t>1.7. Имущество, переда</w:t>
      </w:r>
      <w:r>
        <w:rPr>
          <w:rFonts w:ascii="Georgia" w:hAnsi="Georgia" w:cs="Georgia"/>
        </w:rPr>
        <w:t>нное Организации ее учредителями</w:t>
      </w:r>
      <w:r w:rsidRPr="008038A2">
        <w:rPr>
          <w:rFonts w:ascii="Georgia" w:hAnsi="Georgia" w:cs="Georgia"/>
        </w:rPr>
        <w:t xml:space="preserve">, является собственностью </w:t>
      </w:r>
      <w:r>
        <w:rPr>
          <w:rFonts w:ascii="Georgia" w:hAnsi="Georgia" w:cs="Georgia"/>
        </w:rPr>
        <w:t>Организации. Учредители не сохраня</w:t>
      </w:r>
      <w:r w:rsidR="00B82302">
        <w:rPr>
          <w:rFonts w:ascii="Georgia" w:hAnsi="Georgia" w:cs="Georgia"/>
        </w:rPr>
        <w:t>ю</w:t>
      </w:r>
      <w:r w:rsidRPr="00AC3673">
        <w:rPr>
          <w:rFonts w:ascii="Georgia" w:hAnsi="Georgia" w:cs="Georgia"/>
        </w:rPr>
        <w:t>т п</w:t>
      </w:r>
      <w:r>
        <w:rPr>
          <w:rFonts w:ascii="Georgia" w:hAnsi="Georgia" w:cs="Georgia"/>
        </w:rPr>
        <w:t>рав на имущество, переданное ими</w:t>
      </w:r>
      <w:r w:rsidRPr="00AC3673">
        <w:rPr>
          <w:rFonts w:ascii="Georgia" w:hAnsi="Georgia" w:cs="Georgia"/>
        </w:rPr>
        <w:t xml:space="preserve"> в собственно</w:t>
      </w:r>
      <w:r>
        <w:rPr>
          <w:rFonts w:ascii="Georgia" w:hAnsi="Georgia" w:cs="Georgia"/>
        </w:rPr>
        <w:t>сть этой организации. Учредители не отвеча</w:t>
      </w:r>
      <w:r w:rsidR="00B82302">
        <w:rPr>
          <w:rFonts w:ascii="Georgia" w:hAnsi="Georgia" w:cs="Georgia"/>
        </w:rPr>
        <w:t>ю</w:t>
      </w:r>
      <w:r w:rsidRPr="00AC3673">
        <w:rPr>
          <w:rFonts w:ascii="Georgia" w:hAnsi="Georgia" w:cs="Georgia"/>
        </w:rPr>
        <w:t xml:space="preserve">т по обязательствам созданной </w:t>
      </w:r>
      <w:r>
        <w:rPr>
          <w:rFonts w:ascii="Georgia" w:hAnsi="Georgia" w:cs="Georgia"/>
        </w:rPr>
        <w:t xml:space="preserve">ими </w:t>
      </w:r>
      <w:r w:rsidRPr="00AC3673">
        <w:rPr>
          <w:rFonts w:ascii="Georgia" w:hAnsi="Georgia" w:cs="Georgia"/>
        </w:rPr>
        <w:t>Организации, а она не отвеча</w:t>
      </w:r>
      <w:r>
        <w:rPr>
          <w:rFonts w:ascii="Georgia" w:hAnsi="Georgia" w:cs="Georgia"/>
        </w:rPr>
        <w:t>ет по обязательствам своих учредителей</w:t>
      </w:r>
      <w:r w:rsidRPr="00AC3673">
        <w:rPr>
          <w:rFonts w:ascii="Georgia" w:hAnsi="Georgia" w:cs="Georgia"/>
        </w:rPr>
        <w:t>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1.8. Организация использует имущество для целей, определенных в Уставе. Организация вправе осуществлять предпринимательскую деятельность, не запрещенную законом и соответствующую целям, для достижения которых она создана</w:t>
      </w:r>
      <w:r w:rsidR="006C083B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</w:t>
      </w:r>
      <w:r w:rsidRPr="00AC3673">
        <w:rPr>
          <w:rFonts w:ascii="Georgia" w:hAnsi="Georgia" w:cs="Georgia"/>
        </w:rPr>
        <w:t>Организация в интересах достижения целей, предусмотренных настоящим Уставом, может создавать другие организации, а также вступать в ассоциации и союзы.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1.9. Организация 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Российской Федерации и за ее пределами.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1.10. Организация имеет круглую печать, содержащую ее полное наименование на русском языке. </w:t>
      </w:r>
    </w:p>
    <w:p w:rsidR="006C083B" w:rsidRPr="00AC3673" w:rsidRDefault="006C083B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:rsidR="00747DD1" w:rsidRPr="00B12FF8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Georgia" w:hAnsi="Georgia" w:cs="Georgia"/>
          <w:b/>
          <w:bCs/>
        </w:rPr>
      </w:pPr>
      <w:r w:rsidRPr="00B12FF8">
        <w:rPr>
          <w:rFonts w:ascii="Georgia" w:hAnsi="Georgia" w:cs="Georgia"/>
          <w:b/>
          <w:bCs/>
        </w:rPr>
        <w:t>ЦЕЛИ И ПРЕДМЕТ ДЕЯТЕЛЬНОСТИ</w:t>
      </w:r>
    </w:p>
    <w:p w:rsidR="00747DD1" w:rsidRPr="00B12FF8" w:rsidRDefault="00747DD1" w:rsidP="00AA5AD7">
      <w:pPr>
        <w:pStyle w:val="ad"/>
        <w:autoSpaceDE w:val="0"/>
        <w:autoSpaceDN w:val="0"/>
        <w:adjustRightInd w:val="0"/>
        <w:jc w:val="center"/>
        <w:outlineLvl w:val="0"/>
        <w:rPr>
          <w:rFonts w:ascii="Georgia" w:hAnsi="Georgia" w:cs="Georgia"/>
          <w:b/>
          <w:bCs/>
        </w:rPr>
      </w:pPr>
    </w:p>
    <w:p w:rsidR="008701CB" w:rsidRDefault="00747DD1" w:rsidP="00AA5AD7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0"/>
      </w:pPr>
      <w:r w:rsidRPr="00E322AE">
        <w:rPr>
          <w:rFonts w:ascii="Georgia" w:hAnsi="Georgia" w:cs="Georgia"/>
        </w:rPr>
        <w:t>Организация создается в целях предоставления услуг в области</w:t>
      </w:r>
      <w:r w:rsidR="00E322AE" w:rsidRPr="00E322AE">
        <w:rPr>
          <w:rFonts w:ascii="Georgia" w:hAnsi="Georgia" w:cs="Georgia"/>
        </w:rPr>
        <w:t>:</w:t>
      </w:r>
      <w:r w:rsidRPr="00E322AE">
        <w:rPr>
          <w:rFonts w:ascii="Georgia" w:hAnsi="Georgia" w:cs="Georgia"/>
        </w:rPr>
        <w:t xml:space="preserve"> </w:t>
      </w:r>
    </w:p>
    <w:p w:rsidR="005E1903" w:rsidRDefault="008701CB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t>2.1.1</w:t>
      </w:r>
      <w:r w:rsidR="007716FA">
        <w:rPr>
          <w:rFonts w:ascii="Georgia" w:hAnsi="Georgia" w:cs="Georgia"/>
        </w:rPr>
        <w:t>.</w:t>
      </w:r>
      <w:r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р</w:t>
      </w:r>
      <w:r w:rsidR="00A73A93" w:rsidRPr="005E1903">
        <w:rPr>
          <w:rFonts w:ascii="Georgia" w:hAnsi="Georgia" w:cs="Georgia"/>
        </w:rPr>
        <w:t>еализации конституционной обязанности граждан сохранять при</w:t>
      </w:r>
      <w:r w:rsidRPr="005E1903">
        <w:rPr>
          <w:rFonts w:ascii="Georgia" w:hAnsi="Georgia" w:cs="Georgia"/>
        </w:rPr>
        <w:t>роду и окружающую среду</w:t>
      </w:r>
      <w:r w:rsidR="00052F93">
        <w:rPr>
          <w:rFonts w:ascii="Georgia" w:hAnsi="Georgia" w:cs="Georgia"/>
        </w:rPr>
        <w:t>;</w:t>
      </w:r>
      <w:r w:rsidRPr="005E1903">
        <w:rPr>
          <w:rFonts w:ascii="Georgia" w:hAnsi="Georgia" w:cs="Georgia"/>
        </w:rPr>
        <w:t xml:space="preserve"> </w:t>
      </w:r>
    </w:p>
    <w:p w:rsidR="008701CB" w:rsidRPr="005E1903" w:rsidRDefault="008701CB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t>2.1.2</w:t>
      </w:r>
      <w:r w:rsidR="007716FA">
        <w:rPr>
          <w:rFonts w:ascii="Georgia" w:hAnsi="Georgia" w:cs="Georgia"/>
        </w:rPr>
        <w:t>.</w:t>
      </w:r>
      <w:r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з</w:t>
      </w:r>
      <w:r w:rsidR="00A73A93" w:rsidRPr="005E1903">
        <w:rPr>
          <w:rFonts w:ascii="Georgia" w:hAnsi="Georgia" w:cs="Georgia"/>
        </w:rPr>
        <w:t>ащиты конституционных прав граждан на благоприятную окружающую среду, достоверную информацию о ее состоянии и на возмещение ущерба, причиненного здоровью или имуществу экологическим правонарушением, на жизнь и здоровье</w:t>
      </w:r>
      <w:r w:rsidR="00052F93">
        <w:rPr>
          <w:rFonts w:ascii="Georgia" w:hAnsi="Georgia" w:cs="Georgia"/>
        </w:rPr>
        <w:t>;</w:t>
      </w:r>
      <w:r w:rsidR="00A73A93" w:rsidRPr="005E1903">
        <w:rPr>
          <w:rFonts w:ascii="Georgia" w:hAnsi="Georgia" w:cs="Georgia"/>
        </w:rPr>
        <w:t xml:space="preserve"> </w:t>
      </w:r>
    </w:p>
    <w:p w:rsidR="00747DD1" w:rsidRPr="005E1903" w:rsidRDefault="008701CB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t>2.1.3</w:t>
      </w:r>
      <w:r w:rsidR="007716FA">
        <w:rPr>
          <w:rFonts w:ascii="Georgia" w:hAnsi="Georgia" w:cs="Georgia"/>
        </w:rPr>
        <w:t>.</w:t>
      </w:r>
      <w:r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о</w:t>
      </w:r>
      <w:r w:rsidR="00A73A93" w:rsidRPr="005E1903">
        <w:rPr>
          <w:rFonts w:ascii="Georgia" w:hAnsi="Georgia" w:cs="Georgia"/>
        </w:rPr>
        <w:t>беспечения соблюдения природоохранного, земельного, градостроительного, водного, лесного и санитарно-эпидемиологического законодательств</w:t>
      </w:r>
      <w:r w:rsidR="00052F93">
        <w:rPr>
          <w:rFonts w:ascii="Georgia" w:hAnsi="Georgia" w:cs="Georgia"/>
        </w:rPr>
        <w:t>;</w:t>
      </w:r>
    </w:p>
    <w:p w:rsidR="00A73A93" w:rsidRPr="005E1903" w:rsidRDefault="00A73A93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lastRenderedPageBreak/>
        <w:t>2.1.</w:t>
      </w:r>
      <w:r w:rsidR="0067467E">
        <w:rPr>
          <w:rFonts w:ascii="Georgia" w:hAnsi="Georgia" w:cs="Georgia"/>
        </w:rPr>
        <w:t>4</w:t>
      </w:r>
      <w:r w:rsidR="007716FA">
        <w:rPr>
          <w:rFonts w:ascii="Georgia" w:hAnsi="Georgia" w:cs="Georgia"/>
        </w:rPr>
        <w:t>.</w:t>
      </w:r>
      <w:r w:rsidR="005E1903"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п</w:t>
      </w:r>
      <w:r w:rsidRPr="005E1903">
        <w:rPr>
          <w:rFonts w:ascii="Georgia" w:hAnsi="Georgia" w:cs="Georgia"/>
        </w:rPr>
        <w:t>ринятия мер по предотвращению и ликвидации последствий экологических, промышленных или иных к</w:t>
      </w:r>
      <w:r w:rsidR="008701CB" w:rsidRPr="005E1903">
        <w:rPr>
          <w:rFonts w:ascii="Georgia" w:hAnsi="Georgia" w:cs="Georgia"/>
        </w:rPr>
        <w:t>атастроф и чрезвычайных ситуаци</w:t>
      </w:r>
      <w:r w:rsidR="00BD7401" w:rsidRPr="005E1903">
        <w:rPr>
          <w:rFonts w:ascii="Georgia" w:hAnsi="Georgia" w:cs="Georgia"/>
        </w:rPr>
        <w:t>й</w:t>
      </w:r>
      <w:r w:rsidR="00052F93">
        <w:rPr>
          <w:rFonts w:ascii="Georgia" w:hAnsi="Georgia" w:cs="Georgia"/>
        </w:rPr>
        <w:t>;</w:t>
      </w:r>
    </w:p>
    <w:p w:rsidR="008701CB" w:rsidRPr="005E1903" w:rsidRDefault="00A73A93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t>2.1.</w:t>
      </w:r>
      <w:r w:rsidR="0067467E">
        <w:rPr>
          <w:rFonts w:ascii="Georgia" w:hAnsi="Georgia" w:cs="Georgia"/>
        </w:rPr>
        <w:t>5</w:t>
      </w:r>
      <w:r w:rsidR="007716FA">
        <w:rPr>
          <w:rFonts w:ascii="Georgia" w:hAnsi="Georgia" w:cs="Georgia"/>
        </w:rPr>
        <w:t>.</w:t>
      </w:r>
      <w:r w:rsidR="005E1903"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с</w:t>
      </w:r>
      <w:r w:rsidRPr="005E1903">
        <w:rPr>
          <w:rFonts w:ascii="Georgia" w:hAnsi="Georgia" w:cs="Georgia"/>
        </w:rPr>
        <w:t>одействия внедрению в жизнь общества экологически ориентированных методов хозяйствования</w:t>
      </w:r>
      <w:r w:rsidR="00052F93">
        <w:rPr>
          <w:rFonts w:ascii="Georgia" w:hAnsi="Georgia" w:cs="Georgia"/>
        </w:rPr>
        <w:t>;</w:t>
      </w:r>
      <w:r w:rsidRPr="005E1903">
        <w:rPr>
          <w:rFonts w:ascii="Georgia" w:hAnsi="Georgia" w:cs="Georgia"/>
        </w:rPr>
        <w:t xml:space="preserve"> </w:t>
      </w:r>
    </w:p>
    <w:p w:rsidR="008701CB" w:rsidRPr="005E1903" w:rsidRDefault="008701CB" w:rsidP="00AA5AD7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Georgia" w:hAnsi="Georgia" w:cs="Georgia"/>
        </w:rPr>
      </w:pPr>
      <w:r w:rsidRPr="005E1903">
        <w:rPr>
          <w:rFonts w:ascii="Georgia" w:hAnsi="Georgia" w:cs="Georgia"/>
        </w:rPr>
        <w:t>2.1.</w:t>
      </w:r>
      <w:r w:rsidR="0067467E">
        <w:rPr>
          <w:rFonts w:ascii="Georgia" w:hAnsi="Georgia" w:cs="Georgia"/>
        </w:rPr>
        <w:t>6</w:t>
      </w:r>
      <w:r w:rsidR="007716FA">
        <w:rPr>
          <w:rFonts w:ascii="Georgia" w:hAnsi="Georgia" w:cs="Georgia"/>
        </w:rPr>
        <w:t>.</w:t>
      </w:r>
      <w:r w:rsidRPr="005E1903">
        <w:rPr>
          <w:rFonts w:ascii="Georgia" w:hAnsi="Georgia" w:cs="Georgia"/>
        </w:rPr>
        <w:t xml:space="preserve"> </w:t>
      </w:r>
      <w:r w:rsidR="00052F93">
        <w:rPr>
          <w:rFonts w:ascii="Georgia" w:hAnsi="Georgia" w:cs="Georgia"/>
        </w:rPr>
        <w:t>о</w:t>
      </w:r>
      <w:r w:rsidRPr="005E1903">
        <w:rPr>
          <w:rFonts w:ascii="Georgia" w:hAnsi="Georgia" w:cs="Georgia"/>
        </w:rPr>
        <w:t>бъединени</w:t>
      </w:r>
      <w:r w:rsidR="00E102D2">
        <w:rPr>
          <w:rFonts w:ascii="Georgia" w:hAnsi="Georgia" w:cs="Georgia"/>
        </w:rPr>
        <w:t>я</w:t>
      </w:r>
      <w:r w:rsidRPr="005E1903">
        <w:rPr>
          <w:rFonts w:ascii="Georgia" w:hAnsi="Georgia" w:cs="Georgia"/>
        </w:rPr>
        <w:t xml:space="preserve"> усилий научно-просветительской общественности для повышения научного, образовательного и культурного уровня населения</w:t>
      </w:r>
      <w:r w:rsidR="00EA6FBE" w:rsidRPr="005E1903">
        <w:rPr>
          <w:rFonts w:ascii="Georgia" w:hAnsi="Georgia" w:cs="Georgia"/>
        </w:rPr>
        <w:t>.</w:t>
      </w:r>
    </w:p>
    <w:p w:rsidR="00747DD1" w:rsidRDefault="00747DD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0A2B5A">
        <w:rPr>
          <w:rFonts w:ascii="Georgia" w:hAnsi="Georgia" w:cs="Georgia"/>
        </w:rPr>
        <w:t>2.2. Предметом деятельности Организации является достижение ее уставных целей посредством осуществления следующих видов и направлений деятельности:</w:t>
      </w:r>
    </w:p>
    <w:p w:rsidR="00411FE0" w:rsidRPr="00A24F97" w:rsidRDefault="00747DD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="00411FE0">
        <w:rPr>
          <w:rFonts w:ascii="Georgia" w:hAnsi="Georgia" w:cs="Georgia"/>
        </w:rPr>
        <w:t xml:space="preserve"> </w:t>
      </w:r>
      <w:r w:rsidR="00411FE0" w:rsidRPr="00A24F97">
        <w:rPr>
          <w:rFonts w:ascii="Georgia" w:hAnsi="Georgia" w:cs="Georgia"/>
        </w:rPr>
        <w:t>содействи</w:t>
      </w:r>
      <w:r w:rsidR="00B96426">
        <w:rPr>
          <w:rFonts w:ascii="Georgia" w:hAnsi="Georgia" w:cs="Georgia"/>
        </w:rPr>
        <w:t>е</w:t>
      </w:r>
      <w:r w:rsidR="00411FE0" w:rsidRPr="00A24F97">
        <w:rPr>
          <w:rFonts w:ascii="Georgia" w:hAnsi="Georgia" w:cs="Georgia"/>
        </w:rPr>
        <w:t xml:space="preserve"> принятию решений, направленных на обеспечение устойчивого экологически ориентированного экономического развития общества; </w:t>
      </w:r>
    </w:p>
    <w:p w:rsidR="00411FE0" w:rsidRPr="00A24F97" w:rsidRDefault="00747DD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="007716FA">
        <w:rPr>
          <w:rFonts w:ascii="Georgia" w:hAnsi="Georgia" w:cs="Georgia"/>
        </w:rPr>
        <w:t xml:space="preserve"> </w:t>
      </w:r>
      <w:r w:rsidR="00411FE0" w:rsidRPr="00A24F97">
        <w:rPr>
          <w:rFonts w:ascii="Georgia" w:hAnsi="Georgia" w:cs="Georgia"/>
        </w:rPr>
        <w:t>осуществлени</w:t>
      </w:r>
      <w:r w:rsidR="00B96426">
        <w:rPr>
          <w:rFonts w:ascii="Georgia" w:hAnsi="Georgia" w:cs="Georgia"/>
        </w:rPr>
        <w:t>е</w:t>
      </w:r>
      <w:r w:rsidR="00411FE0" w:rsidRPr="00A24F97">
        <w:rPr>
          <w:rFonts w:ascii="Georgia" w:hAnsi="Georgia" w:cs="Georgia"/>
        </w:rPr>
        <w:t xml:space="preserve"> мониторинга состояния окружающей среды, а также подвергшихся загрязнению либо находящихся под угрозой загрязнения территорий и объектов; </w:t>
      </w:r>
    </w:p>
    <w:p w:rsidR="00747DD1" w:rsidRPr="00A24F97" w:rsidRDefault="00411FE0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 - развитие экологического просвещения и экологической гласности, информирование широких слоев населения об экологических проблемах и угрозах, о ситуации в сферах охраны окружающей среды, обеспече</w:t>
      </w:r>
      <w:r w:rsidR="009D3586" w:rsidRPr="00A24F97">
        <w:rPr>
          <w:rFonts w:ascii="Georgia" w:hAnsi="Georgia" w:cs="Georgia"/>
        </w:rPr>
        <w:t>ни</w:t>
      </w:r>
      <w:r w:rsidR="006A0547">
        <w:rPr>
          <w:rFonts w:ascii="Georgia" w:hAnsi="Georgia" w:cs="Georgia"/>
        </w:rPr>
        <w:t>е</w:t>
      </w:r>
      <w:r w:rsidR="009D3586" w:rsidRPr="00A24F97">
        <w:rPr>
          <w:rFonts w:ascii="Georgia" w:hAnsi="Georgia" w:cs="Georgia"/>
        </w:rPr>
        <w:t xml:space="preserve"> экологической безопасности </w:t>
      </w:r>
      <w:r w:rsidRPr="00A24F97">
        <w:rPr>
          <w:rFonts w:ascii="Georgia" w:hAnsi="Georgia" w:cs="Georgia"/>
        </w:rPr>
        <w:t>и других вопрос</w:t>
      </w:r>
      <w:r w:rsidR="006A0547">
        <w:rPr>
          <w:rFonts w:ascii="Georgia" w:hAnsi="Georgia" w:cs="Georgia"/>
        </w:rPr>
        <w:t>ов</w:t>
      </w:r>
      <w:r w:rsidRPr="00A24F97">
        <w:rPr>
          <w:rFonts w:ascii="Georgia" w:hAnsi="Georgia" w:cs="Georgia"/>
        </w:rPr>
        <w:t xml:space="preserve">, входящих в сферу деятельности Организации; </w:t>
      </w:r>
    </w:p>
    <w:p w:rsidR="00DE576B" w:rsidRPr="00A24F97" w:rsidRDefault="00DE576B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>- содействие развитию экологически ответственного туризма;</w:t>
      </w:r>
    </w:p>
    <w:p w:rsidR="00BD7401" w:rsidRPr="00A24F97" w:rsidRDefault="00BD740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>- организация и проведение семинаров, конференций, консультаций, фестивалей, аукционов, конкурсов и других форм распространения знаний и информации;</w:t>
      </w:r>
    </w:p>
    <w:p w:rsidR="00BD7401" w:rsidRPr="00A24F97" w:rsidRDefault="00BD740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>- осуществление издательской и рекламной деятельности, участие в теле-</w:t>
      </w:r>
      <w:r w:rsidR="00B62A89" w:rsidRPr="00A24F97">
        <w:rPr>
          <w:rFonts w:ascii="Georgia" w:hAnsi="Georgia" w:cs="Georgia"/>
        </w:rPr>
        <w:t>,</w:t>
      </w:r>
      <w:r w:rsidRPr="00A24F97">
        <w:rPr>
          <w:rFonts w:ascii="Georgia" w:hAnsi="Georgia" w:cs="Georgia"/>
        </w:rPr>
        <w:t xml:space="preserve"> радиопрограммах, в сети Интернет, связанных с деятельностью Организации и в соответствии с целями Организации;</w:t>
      </w:r>
    </w:p>
    <w:p w:rsidR="009D3586" w:rsidRPr="00A24F97" w:rsidRDefault="00411FE0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содействие формированию современной системы обращения с промышленными, </w:t>
      </w:r>
      <w:r w:rsidR="00F86603" w:rsidRPr="00A24F97">
        <w:rPr>
          <w:rFonts w:ascii="Georgia" w:hAnsi="Georgia" w:cs="Georgia"/>
        </w:rPr>
        <w:t xml:space="preserve">строительными и </w:t>
      </w:r>
      <w:r w:rsidRPr="00A24F97">
        <w:rPr>
          <w:rFonts w:ascii="Georgia" w:hAnsi="Georgia" w:cs="Georgia"/>
        </w:rPr>
        <w:t>бытовыми отходами;</w:t>
      </w:r>
    </w:p>
    <w:p w:rsidR="00F86603" w:rsidRDefault="00F86603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</w:t>
      </w:r>
      <w:r w:rsidR="00B470FF" w:rsidRPr="00A24F97">
        <w:rPr>
          <w:rFonts w:ascii="Georgia" w:hAnsi="Georgia" w:cs="Georgia"/>
        </w:rPr>
        <w:t xml:space="preserve">организация </w:t>
      </w:r>
      <w:r w:rsidRPr="00A24F97">
        <w:rPr>
          <w:rFonts w:ascii="Georgia" w:hAnsi="Georgia" w:cs="Georgia"/>
        </w:rPr>
        <w:t>разработк</w:t>
      </w:r>
      <w:r w:rsidR="00B470FF" w:rsidRPr="00A24F97">
        <w:rPr>
          <w:rFonts w:ascii="Georgia" w:hAnsi="Georgia" w:cs="Georgia"/>
        </w:rPr>
        <w:t>и проектов</w:t>
      </w:r>
      <w:r w:rsidRPr="00A24F97">
        <w:rPr>
          <w:rFonts w:ascii="Georgia" w:hAnsi="Georgia" w:cs="Georgia"/>
        </w:rPr>
        <w:t xml:space="preserve"> по утилизации твердых бытовых и строительных отходов;</w:t>
      </w:r>
    </w:p>
    <w:p w:rsidR="00BD5F2E" w:rsidRDefault="00BD5F2E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>- организация</w:t>
      </w:r>
      <w:r>
        <w:rPr>
          <w:rFonts w:ascii="Georgia" w:hAnsi="Georgia" w:cs="Georgia"/>
        </w:rPr>
        <w:t xml:space="preserve"> деятельности по обработке вторичного сырья, сбора неопасных отходов, сортировки металлических и неметаллических материалов для дальнейшего использования, обработки прочего вторичного неметаллического сырья;</w:t>
      </w:r>
    </w:p>
    <w:p w:rsidR="009214DA" w:rsidRDefault="009214DA" w:rsidP="005C4408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>- организация</w:t>
      </w:r>
      <w:r>
        <w:rPr>
          <w:rFonts w:ascii="Georgia" w:hAnsi="Georgia" w:cs="Georgia"/>
        </w:rPr>
        <w:t xml:space="preserve"> </w:t>
      </w:r>
      <w:r w:rsidR="005C4408">
        <w:rPr>
          <w:rFonts w:ascii="Georgia" w:hAnsi="Georgia" w:cs="Georgia"/>
        </w:rPr>
        <w:t>д</w:t>
      </w:r>
      <w:r w:rsidRPr="005C4408">
        <w:rPr>
          <w:rFonts w:ascii="Georgia" w:hAnsi="Georgia" w:cs="Georgia"/>
        </w:rPr>
        <w:t>еятельност</w:t>
      </w:r>
      <w:r w:rsidR="005C4408">
        <w:rPr>
          <w:rFonts w:ascii="Georgia" w:hAnsi="Georgia" w:cs="Georgia"/>
        </w:rPr>
        <w:t>и</w:t>
      </w:r>
      <w:r w:rsidRPr="005C4408">
        <w:rPr>
          <w:rFonts w:ascii="Georgia" w:hAnsi="Georgia" w:cs="Georgia"/>
        </w:rPr>
        <w:t>, связанн</w:t>
      </w:r>
      <w:r w:rsidR="005C4408">
        <w:rPr>
          <w:rFonts w:ascii="Georgia" w:hAnsi="Georgia" w:cs="Georgia"/>
        </w:rPr>
        <w:t>ой</w:t>
      </w:r>
      <w:r w:rsidRPr="005C4408">
        <w:rPr>
          <w:rFonts w:ascii="Georgia" w:hAnsi="Georgia" w:cs="Georgia"/>
        </w:rPr>
        <w:t xml:space="preserve"> с инженерно-техническим проектированием, управлением проектами строительства, выполнением строительного контроля и авторского надзора</w:t>
      </w:r>
      <w:r w:rsidR="005C4408">
        <w:rPr>
          <w:rFonts w:ascii="Georgia" w:hAnsi="Georgia" w:cs="Georgia"/>
        </w:rPr>
        <w:t>;</w:t>
      </w:r>
    </w:p>
    <w:p w:rsidR="005C4408" w:rsidRDefault="005C4408" w:rsidP="005C4408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</w:t>
      </w:r>
      <w:r>
        <w:rPr>
          <w:rFonts w:ascii="Georgia" w:hAnsi="Georgia" w:cs="Georgia"/>
        </w:rPr>
        <w:t xml:space="preserve">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Georgia" w:hAnsi="Georgia" w:cs="Georgia"/>
        </w:rPr>
        <w:t>д</w:t>
      </w:r>
      <w:r w:rsidRPr="005C4408">
        <w:rPr>
          <w:rFonts w:ascii="Georgia" w:hAnsi="Georgia" w:cs="Georgia"/>
        </w:rPr>
        <w:t>еятельност</w:t>
      </w:r>
      <w:r>
        <w:rPr>
          <w:rFonts w:ascii="Georgia" w:hAnsi="Georgia" w:cs="Georgia"/>
        </w:rPr>
        <w:t>и</w:t>
      </w:r>
      <w:r w:rsidRPr="005C4408">
        <w:rPr>
          <w:rFonts w:ascii="Georgia" w:hAnsi="Georgia" w:cs="Georgia"/>
        </w:rPr>
        <w:t xml:space="preserve"> заказчика-застройщика, генерального подрядчика</w:t>
      </w:r>
      <w:r>
        <w:rPr>
          <w:rFonts w:ascii="Georgia" w:hAnsi="Georgia" w:cs="Georgia"/>
        </w:rPr>
        <w:t>;</w:t>
      </w:r>
    </w:p>
    <w:p w:rsidR="005C4408" w:rsidRPr="005C4408" w:rsidRDefault="005C4408" w:rsidP="005C4408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Georgia" w:hAnsi="Georgia" w:cs="Georgia"/>
        </w:rPr>
        <w:t>д</w:t>
      </w:r>
      <w:r w:rsidRPr="005C4408">
        <w:rPr>
          <w:rFonts w:ascii="Georgia" w:hAnsi="Georgia" w:cs="Georgia"/>
        </w:rPr>
        <w:t>еятельност</w:t>
      </w:r>
      <w:r>
        <w:rPr>
          <w:rFonts w:ascii="Georgia" w:hAnsi="Georgia" w:cs="Georgia"/>
        </w:rPr>
        <w:t>и</w:t>
      </w:r>
      <w:r w:rsidRPr="005C4408"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EEEEEE"/>
        </w:rPr>
        <w:t xml:space="preserve"> </w:t>
      </w:r>
      <w:r w:rsidRPr="005C4408">
        <w:rPr>
          <w:rFonts w:ascii="Georgia" w:hAnsi="Georgia" w:cs="Georgia"/>
        </w:rPr>
        <w:t>по предоставлению инженерно-технических консультаций по энергосбережению и повышению энергетической эффективности</w:t>
      </w:r>
      <w:r w:rsidRPr="005C4408">
        <w:rPr>
          <w:rFonts w:ascii="Georgia" w:hAnsi="Georgia" w:cs="Georgia"/>
        </w:rPr>
        <w:t>;</w:t>
      </w:r>
    </w:p>
    <w:p w:rsidR="0007117F" w:rsidRDefault="0007117F" w:rsidP="0007117F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т</w:t>
      </w:r>
      <w:r w:rsidRPr="0007117F">
        <w:rPr>
          <w:rFonts w:ascii="Georgia" w:hAnsi="Georgia" w:cs="Georgia"/>
        </w:rPr>
        <w:t>ехнически</w:t>
      </w:r>
      <w:r w:rsidRPr="0007117F">
        <w:rPr>
          <w:rFonts w:ascii="Georgia" w:hAnsi="Georgia" w:cs="Georgia"/>
        </w:rPr>
        <w:t>х</w:t>
      </w:r>
      <w:r w:rsidRPr="0007117F">
        <w:rPr>
          <w:rFonts w:ascii="Georgia" w:hAnsi="Georgia" w:cs="Georgia"/>
        </w:rPr>
        <w:t xml:space="preserve"> испытани</w:t>
      </w:r>
      <w:r w:rsidRPr="0007117F">
        <w:rPr>
          <w:rFonts w:ascii="Georgia" w:hAnsi="Georgia" w:cs="Georgia"/>
        </w:rPr>
        <w:t>й</w:t>
      </w:r>
      <w:r w:rsidRPr="0007117F">
        <w:rPr>
          <w:rFonts w:ascii="Georgia" w:hAnsi="Georgia" w:cs="Georgia"/>
        </w:rPr>
        <w:t>, исследовани</w:t>
      </w:r>
      <w:r w:rsidRPr="0007117F">
        <w:rPr>
          <w:rFonts w:ascii="Georgia" w:hAnsi="Georgia" w:cs="Georgia"/>
        </w:rPr>
        <w:t>й</w:t>
      </w:r>
      <w:r w:rsidRPr="0007117F">
        <w:rPr>
          <w:rFonts w:ascii="Georgia" w:hAnsi="Georgia" w:cs="Georgia"/>
        </w:rPr>
        <w:t>, анализ</w:t>
      </w:r>
      <w:r w:rsidRPr="0007117F">
        <w:rPr>
          <w:rFonts w:ascii="Georgia" w:hAnsi="Georgia" w:cs="Georgia"/>
        </w:rPr>
        <w:t>а</w:t>
      </w:r>
      <w:r w:rsidRPr="0007117F">
        <w:rPr>
          <w:rFonts w:ascii="Georgia" w:hAnsi="Georgia" w:cs="Georgia"/>
        </w:rPr>
        <w:t xml:space="preserve"> и сертификаци</w:t>
      </w:r>
      <w:r w:rsidRPr="0007117F">
        <w:rPr>
          <w:rFonts w:ascii="Georgia" w:hAnsi="Georgia" w:cs="Georgia"/>
        </w:rPr>
        <w:t>и</w:t>
      </w:r>
      <w:r>
        <w:rPr>
          <w:rFonts w:ascii="Georgia" w:hAnsi="Georgia" w:cs="Georgia"/>
        </w:rPr>
        <w:t>;</w:t>
      </w:r>
    </w:p>
    <w:p w:rsidR="001218C7" w:rsidRDefault="00F86603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</w:t>
      </w:r>
      <w:r w:rsidR="006F5C5C" w:rsidRPr="00A24F97">
        <w:rPr>
          <w:rFonts w:ascii="Georgia" w:hAnsi="Georgia" w:cs="Georgia"/>
        </w:rPr>
        <w:t>привлечение профильных научно-исследовательских</w:t>
      </w:r>
      <w:r w:rsidR="003C6EC0" w:rsidRPr="00A24F97">
        <w:rPr>
          <w:rFonts w:ascii="Georgia" w:hAnsi="Georgia" w:cs="Georgia"/>
        </w:rPr>
        <w:t>, проектных</w:t>
      </w:r>
      <w:r w:rsidR="006F5C5C" w:rsidRPr="00A24F97">
        <w:rPr>
          <w:rFonts w:ascii="Georgia" w:hAnsi="Georgia" w:cs="Georgia"/>
        </w:rPr>
        <w:t xml:space="preserve"> центров</w:t>
      </w:r>
      <w:r w:rsidRPr="00A24F97">
        <w:rPr>
          <w:rFonts w:ascii="Georgia" w:hAnsi="Georgia" w:cs="Georgia"/>
        </w:rPr>
        <w:t xml:space="preserve"> </w:t>
      </w:r>
      <w:r w:rsidR="00946521" w:rsidRPr="00A24F97">
        <w:rPr>
          <w:rFonts w:ascii="Georgia" w:hAnsi="Georgia" w:cs="Georgia"/>
        </w:rPr>
        <w:t>для</w:t>
      </w:r>
      <w:r w:rsidRPr="00A24F97">
        <w:rPr>
          <w:rFonts w:ascii="Georgia" w:hAnsi="Georgia" w:cs="Georgia"/>
        </w:rPr>
        <w:t xml:space="preserve"> подготовк</w:t>
      </w:r>
      <w:r w:rsidR="00946521" w:rsidRPr="00A24F97">
        <w:rPr>
          <w:rFonts w:ascii="Georgia" w:hAnsi="Georgia" w:cs="Georgia"/>
        </w:rPr>
        <w:t>и</w:t>
      </w:r>
      <w:r w:rsidRPr="00A24F97">
        <w:rPr>
          <w:rFonts w:ascii="Georgia" w:hAnsi="Georgia" w:cs="Georgia"/>
        </w:rPr>
        <w:t xml:space="preserve"> </w:t>
      </w:r>
      <w:r w:rsidR="00B470FF" w:rsidRPr="00A24F97">
        <w:rPr>
          <w:rFonts w:ascii="Georgia" w:hAnsi="Georgia" w:cs="Georgia"/>
        </w:rPr>
        <w:t xml:space="preserve">необходимой </w:t>
      </w:r>
      <w:r w:rsidR="00946521" w:rsidRPr="00A24F97">
        <w:rPr>
          <w:rFonts w:ascii="Georgia" w:hAnsi="Georgia" w:cs="Georgia"/>
        </w:rPr>
        <w:t>документации,</w:t>
      </w:r>
      <w:r w:rsidR="003C6EC0" w:rsidRPr="00A24F97">
        <w:rPr>
          <w:rFonts w:ascii="Georgia" w:hAnsi="Georgia" w:cs="Georgia"/>
        </w:rPr>
        <w:t xml:space="preserve"> </w:t>
      </w:r>
      <w:r w:rsidR="00946521" w:rsidRPr="00A24F97">
        <w:rPr>
          <w:rFonts w:ascii="Georgia" w:hAnsi="Georgia" w:cs="Georgia"/>
        </w:rPr>
        <w:t xml:space="preserve">разработки новых </w:t>
      </w:r>
      <w:r w:rsidR="003C6EC0" w:rsidRPr="00A24F97">
        <w:rPr>
          <w:rFonts w:ascii="Georgia" w:hAnsi="Georgia" w:cs="Georgia"/>
        </w:rPr>
        <w:t>технологий</w:t>
      </w:r>
      <w:r w:rsidR="00946521" w:rsidRPr="00A24F97">
        <w:rPr>
          <w:rFonts w:ascii="Georgia" w:hAnsi="Georgia" w:cs="Georgia"/>
        </w:rPr>
        <w:t xml:space="preserve"> </w:t>
      </w:r>
      <w:r w:rsidR="00534158">
        <w:rPr>
          <w:rFonts w:ascii="Georgia" w:hAnsi="Georgia" w:cs="Georgia"/>
        </w:rPr>
        <w:t>по</w:t>
      </w:r>
      <w:r w:rsidR="00946521" w:rsidRPr="00A24F97">
        <w:rPr>
          <w:rFonts w:ascii="Georgia" w:hAnsi="Georgia" w:cs="Georgia"/>
        </w:rPr>
        <w:t xml:space="preserve"> утилизации твердых бытовых и строительных отходов</w:t>
      </w:r>
      <w:r w:rsidR="001218C7" w:rsidRPr="00A24F97">
        <w:rPr>
          <w:rFonts w:ascii="Georgia" w:hAnsi="Georgia" w:cs="Georgia"/>
        </w:rPr>
        <w:t>;</w:t>
      </w:r>
      <w:r w:rsidR="00946521" w:rsidRPr="00A24F97">
        <w:rPr>
          <w:rFonts w:ascii="Georgia" w:hAnsi="Georgia" w:cs="Georgia"/>
        </w:rPr>
        <w:t xml:space="preserve"> </w:t>
      </w:r>
    </w:p>
    <w:p w:rsidR="00EB2C99" w:rsidRDefault="00917228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EB2C99">
        <w:rPr>
          <w:rFonts w:ascii="Arial" w:hAnsi="Arial" w:cs="Arial"/>
          <w:color w:val="000000"/>
          <w:sz w:val="26"/>
          <w:szCs w:val="26"/>
        </w:rPr>
        <w:t>р</w:t>
      </w:r>
      <w:r w:rsidR="00FE527B" w:rsidRPr="00EB2C99">
        <w:rPr>
          <w:rFonts w:ascii="Georgia" w:hAnsi="Georgia" w:cs="Georgia"/>
        </w:rPr>
        <w:t>азработк</w:t>
      </w:r>
      <w:r w:rsidR="00EB2C99">
        <w:rPr>
          <w:rFonts w:ascii="Georgia" w:hAnsi="Georgia" w:cs="Georgia"/>
        </w:rPr>
        <w:t>и</w:t>
      </w:r>
      <w:r w:rsidR="00FE527B" w:rsidRPr="00EB2C99">
        <w:rPr>
          <w:rFonts w:ascii="Georgia" w:hAnsi="Georgia" w:cs="Georgia"/>
        </w:rPr>
        <w:t xml:space="preserve"> строительных проектов</w:t>
      </w:r>
      <w:r w:rsidR="00EB2C99">
        <w:rPr>
          <w:rFonts w:ascii="Georgia" w:hAnsi="Georgia" w:cs="Georgia"/>
        </w:rPr>
        <w:t>;</w:t>
      </w:r>
    </w:p>
    <w:p w:rsidR="00EB2C99" w:rsidRDefault="00EB2C99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</w:t>
      </w:r>
      <w:r w:rsidR="00FE527B" w:rsidRPr="00EB2C99">
        <w:rPr>
          <w:rFonts w:ascii="Georgia" w:hAnsi="Georgia" w:cs="Georgia"/>
        </w:rPr>
        <w:t>азборк</w:t>
      </w:r>
      <w:r>
        <w:rPr>
          <w:rFonts w:ascii="Georgia" w:hAnsi="Georgia" w:cs="Georgia"/>
        </w:rPr>
        <w:t>и</w:t>
      </w:r>
      <w:r w:rsidR="00FE527B" w:rsidRPr="00EB2C99">
        <w:rPr>
          <w:rFonts w:ascii="Georgia" w:hAnsi="Georgia" w:cs="Georgia"/>
        </w:rPr>
        <w:t xml:space="preserve"> и снос зданий</w:t>
      </w:r>
      <w:r>
        <w:rPr>
          <w:rFonts w:ascii="Georgia" w:hAnsi="Georgia" w:cs="Georgia"/>
        </w:rPr>
        <w:t>,</w:t>
      </w:r>
      <w:r w:rsidR="00FE527B" w:rsidRPr="00EB2C9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п</w:t>
      </w:r>
      <w:r w:rsidR="00FE527B" w:rsidRPr="00EB2C99">
        <w:rPr>
          <w:rFonts w:ascii="Georgia" w:hAnsi="Georgia" w:cs="Georgia"/>
        </w:rPr>
        <w:t>одготовк</w:t>
      </w:r>
      <w:r>
        <w:rPr>
          <w:rFonts w:ascii="Georgia" w:hAnsi="Georgia" w:cs="Georgia"/>
        </w:rPr>
        <w:t>и</w:t>
      </w:r>
      <w:r w:rsidR="00FE527B" w:rsidRPr="00EB2C99">
        <w:rPr>
          <w:rFonts w:ascii="Georgia" w:hAnsi="Georgia" w:cs="Georgia"/>
        </w:rPr>
        <w:t xml:space="preserve"> строительной площадки</w:t>
      </w:r>
      <w:r w:rsidR="00B61019">
        <w:rPr>
          <w:rFonts w:ascii="Georgia" w:hAnsi="Georgia" w:cs="Georgia"/>
        </w:rPr>
        <w:t>;</w:t>
      </w:r>
      <w:r w:rsidR="00FE527B" w:rsidRPr="00EB2C99">
        <w:rPr>
          <w:rFonts w:ascii="Georgia" w:hAnsi="Georgia" w:cs="Georgia"/>
        </w:rPr>
        <w:t xml:space="preserve"> </w:t>
      </w:r>
    </w:p>
    <w:p w:rsidR="0085558E" w:rsidRPr="00A24F97" w:rsidRDefault="0085558E" w:rsidP="0085558E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 w:rsidRPr="00EB2C9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работ по </w:t>
      </w:r>
      <w:r w:rsidRPr="00EB2C99">
        <w:rPr>
          <w:rFonts w:ascii="Georgia" w:hAnsi="Georgia" w:cs="Georgia"/>
        </w:rPr>
        <w:t>строительств</w:t>
      </w:r>
      <w:r>
        <w:rPr>
          <w:rFonts w:ascii="Georgia" w:hAnsi="Georgia" w:cs="Georgia"/>
        </w:rPr>
        <w:t>у</w:t>
      </w:r>
      <w:r w:rsidRPr="00EB2C99">
        <w:rPr>
          <w:rFonts w:ascii="Georgia" w:hAnsi="Georgia" w:cs="Georgia"/>
        </w:rPr>
        <w:t xml:space="preserve"> зданий для промышленного производства</w:t>
      </w:r>
      <w:r>
        <w:rPr>
          <w:rFonts w:ascii="Georgia" w:hAnsi="Georgia" w:cs="Georgia"/>
        </w:rPr>
        <w:t>;</w:t>
      </w:r>
    </w:p>
    <w:p w:rsidR="0085558E" w:rsidRPr="00EB2C99" w:rsidRDefault="0085558E" w:rsidP="0085558E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р</w:t>
      </w:r>
      <w:r w:rsidRPr="00EB2C99">
        <w:rPr>
          <w:rFonts w:ascii="Georgia" w:hAnsi="Georgia" w:cs="Georgia"/>
        </w:rPr>
        <w:t>абот</w:t>
      </w:r>
      <w:r w:rsidR="00BB7FFE">
        <w:rPr>
          <w:rFonts w:ascii="Georgia" w:hAnsi="Georgia" w:cs="Georgia"/>
        </w:rPr>
        <w:t>:</w:t>
      </w:r>
      <w:r w:rsidRPr="00EB2C99">
        <w:rPr>
          <w:rFonts w:ascii="Georgia" w:hAnsi="Georgia" w:cs="Georgia"/>
        </w:rPr>
        <w:t xml:space="preserve"> свайны</w:t>
      </w:r>
      <w:r w:rsidR="00BB7FFE">
        <w:rPr>
          <w:rFonts w:ascii="Georgia" w:hAnsi="Georgia" w:cs="Georgia"/>
        </w:rPr>
        <w:t>х</w:t>
      </w:r>
      <w:r w:rsidRPr="00EB2C99">
        <w:rPr>
          <w:rFonts w:ascii="Georgia" w:hAnsi="Georgia" w:cs="Georgia"/>
        </w:rPr>
        <w:t xml:space="preserve"> и по строительству фундаментов, бетонны</w:t>
      </w:r>
      <w:r w:rsidR="00BB7FFE">
        <w:rPr>
          <w:rFonts w:ascii="Georgia" w:hAnsi="Georgia" w:cs="Georgia"/>
        </w:rPr>
        <w:t>х</w:t>
      </w:r>
      <w:r w:rsidRPr="00EB2C99">
        <w:rPr>
          <w:rFonts w:ascii="Georgia" w:hAnsi="Georgia" w:cs="Georgia"/>
        </w:rPr>
        <w:t xml:space="preserve"> и железобетонны</w:t>
      </w:r>
      <w:r w:rsidR="00BB7FFE">
        <w:rPr>
          <w:rFonts w:ascii="Georgia" w:hAnsi="Georgia" w:cs="Georgia"/>
        </w:rPr>
        <w:t>х</w:t>
      </w:r>
      <w:r w:rsidR="00313F60">
        <w:rPr>
          <w:rFonts w:ascii="Georgia" w:hAnsi="Georgia" w:cs="Georgia"/>
        </w:rPr>
        <w:t xml:space="preserve">, </w:t>
      </w:r>
      <w:r w:rsidR="00313F60" w:rsidRPr="00EB2C99">
        <w:rPr>
          <w:rFonts w:ascii="Georgia" w:hAnsi="Georgia" w:cs="Georgia"/>
        </w:rPr>
        <w:t>гидроизоляционны</w:t>
      </w:r>
      <w:r w:rsidR="00313F60">
        <w:rPr>
          <w:rFonts w:ascii="Georgia" w:hAnsi="Georgia" w:cs="Georgia"/>
        </w:rPr>
        <w:t>х</w:t>
      </w:r>
      <w:r w:rsidR="00BB7FFE">
        <w:rPr>
          <w:rFonts w:ascii="Georgia" w:hAnsi="Georgia" w:cs="Georgia"/>
        </w:rPr>
        <w:t>;</w:t>
      </w:r>
    </w:p>
    <w:p w:rsidR="00917228" w:rsidRPr="00EB2C99" w:rsidRDefault="00EB2C99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Georgia" w:hAnsi="Georgia" w:cs="Georgia"/>
        </w:rPr>
        <w:t>п</w:t>
      </w:r>
      <w:r w:rsidR="00FE527B" w:rsidRPr="00EB2C99">
        <w:rPr>
          <w:rFonts w:ascii="Georgia" w:hAnsi="Georgia" w:cs="Georgia"/>
        </w:rPr>
        <w:t>роизводств</w:t>
      </w:r>
      <w:r>
        <w:rPr>
          <w:rFonts w:ascii="Georgia" w:hAnsi="Georgia" w:cs="Georgia"/>
        </w:rPr>
        <w:t>а</w:t>
      </w:r>
      <w:r w:rsidR="00FE527B" w:rsidRPr="00EB2C99">
        <w:rPr>
          <w:rFonts w:ascii="Georgia" w:hAnsi="Georgia" w:cs="Georgia"/>
        </w:rPr>
        <w:t xml:space="preserve"> электромонтажных работ</w:t>
      </w:r>
      <w:r w:rsidR="00201480" w:rsidRPr="00EB2C99">
        <w:rPr>
          <w:rFonts w:ascii="Georgia" w:hAnsi="Georgia" w:cs="Georgia"/>
        </w:rPr>
        <w:t xml:space="preserve">, </w:t>
      </w:r>
      <w:r w:rsidR="00201480" w:rsidRPr="00EB2C99">
        <w:rPr>
          <w:rFonts w:ascii="Georgia" w:hAnsi="Georgia" w:cs="Georgia"/>
        </w:rPr>
        <w:t>санитарно-технических работ, монтаж</w:t>
      </w:r>
      <w:r>
        <w:rPr>
          <w:rFonts w:ascii="Georgia" w:hAnsi="Georgia" w:cs="Georgia"/>
        </w:rPr>
        <w:t>а</w:t>
      </w:r>
      <w:r w:rsidR="00201480" w:rsidRPr="00EB2C99">
        <w:rPr>
          <w:rFonts w:ascii="Georgia" w:hAnsi="Georgia" w:cs="Georgia"/>
        </w:rPr>
        <w:t xml:space="preserve"> отопительных систем и систем кондиционирования воздуха</w:t>
      </w:r>
      <w:r>
        <w:rPr>
          <w:rFonts w:ascii="Georgia" w:hAnsi="Georgia" w:cs="Georgia"/>
        </w:rPr>
        <w:t>;</w:t>
      </w:r>
    </w:p>
    <w:p w:rsidR="00EB2C99" w:rsidRDefault="00B61019" w:rsidP="00201480">
      <w:pPr>
        <w:pStyle w:val="okved"/>
        <w:spacing w:before="0" w:beforeAutospacing="0" w:after="0" w:afterAutospacing="0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</w:t>
      </w:r>
      <w:r w:rsidR="00FE527B" w:rsidRPr="00EB2C99">
        <w:rPr>
          <w:rFonts w:ascii="Georgia" w:hAnsi="Georgia" w:cs="Georgia"/>
        </w:rPr>
        <w:t>троительств</w:t>
      </w:r>
      <w:r>
        <w:rPr>
          <w:rFonts w:ascii="Georgia" w:hAnsi="Georgia" w:cs="Georgia"/>
        </w:rPr>
        <w:t>а</w:t>
      </w:r>
      <w:r w:rsidR="00FE527B" w:rsidRPr="00EB2C99">
        <w:rPr>
          <w:rFonts w:ascii="Georgia" w:hAnsi="Georgia" w:cs="Georgia"/>
        </w:rPr>
        <w:t xml:space="preserve"> инженерных коммуникаций для водоснабжения и водоотведения, газоснабжения</w:t>
      </w:r>
      <w:r>
        <w:rPr>
          <w:rFonts w:ascii="Georgia" w:hAnsi="Georgia" w:cs="Georgia"/>
        </w:rPr>
        <w:t>;</w:t>
      </w:r>
      <w:r w:rsidR="00FE527B" w:rsidRPr="00EB2C99">
        <w:rPr>
          <w:rFonts w:ascii="Georgia" w:hAnsi="Georgia" w:cs="Georgia"/>
        </w:rPr>
        <w:t xml:space="preserve"> </w:t>
      </w:r>
    </w:p>
    <w:p w:rsidR="00201480" w:rsidRPr="00EB2C99" w:rsidRDefault="00B61019" w:rsidP="0085558E">
      <w:pPr>
        <w:pStyle w:val="okved"/>
        <w:spacing w:before="0" w:beforeAutospacing="0" w:after="0" w:afterAutospacing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- </w:t>
      </w:r>
      <w:r w:rsidRPr="00A24F97">
        <w:rPr>
          <w:rFonts w:ascii="Georgia" w:hAnsi="Georgia" w:cs="Georgia"/>
        </w:rPr>
        <w:t>организация</w:t>
      </w:r>
      <w:r>
        <w:rPr>
          <w:rFonts w:ascii="Georgia" w:hAnsi="Georgia" w:cs="Georgia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Pr="00EB2C9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п</w:t>
      </w:r>
      <w:r w:rsidR="00201480" w:rsidRPr="00EB2C99">
        <w:rPr>
          <w:rFonts w:ascii="Georgia" w:hAnsi="Georgia" w:cs="Georgia"/>
        </w:rPr>
        <w:t>роизводств</w:t>
      </w:r>
      <w:r>
        <w:rPr>
          <w:rFonts w:ascii="Georgia" w:hAnsi="Georgia" w:cs="Georgia"/>
        </w:rPr>
        <w:t>а</w:t>
      </w:r>
      <w:r w:rsidR="00201480" w:rsidRPr="00EB2C99">
        <w:rPr>
          <w:rFonts w:ascii="Georgia" w:hAnsi="Georgia" w:cs="Georgia"/>
        </w:rPr>
        <w:t xml:space="preserve"> штукатурных работ</w:t>
      </w:r>
      <w:r w:rsidR="00201480" w:rsidRPr="00EB2C99">
        <w:rPr>
          <w:rFonts w:ascii="Georgia" w:hAnsi="Georgia" w:cs="Georgia"/>
        </w:rPr>
        <w:t xml:space="preserve">, </w:t>
      </w:r>
      <w:r w:rsidR="00201480" w:rsidRPr="00EB2C99">
        <w:rPr>
          <w:rFonts w:ascii="Georgia" w:hAnsi="Georgia" w:cs="Georgia"/>
        </w:rPr>
        <w:t>по устройству покрытий полов и облицовке стен</w:t>
      </w:r>
      <w:r w:rsidR="00201480" w:rsidRPr="00EB2C99">
        <w:rPr>
          <w:rFonts w:ascii="Georgia" w:hAnsi="Georgia" w:cs="Georgia"/>
        </w:rPr>
        <w:t xml:space="preserve">, </w:t>
      </w:r>
      <w:r w:rsidR="00201480" w:rsidRPr="00EB2C99">
        <w:rPr>
          <w:rFonts w:ascii="Georgia" w:hAnsi="Georgia" w:cs="Georgia"/>
        </w:rPr>
        <w:t>малярных и стекольных</w:t>
      </w:r>
      <w:r w:rsidR="00201480" w:rsidRPr="00EB2C99">
        <w:rPr>
          <w:rFonts w:ascii="Georgia" w:hAnsi="Georgia" w:cs="Georgia"/>
        </w:rPr>
        <w:t xml:space="preserve">, </w:t>
      </w:r>
      <w:r w:rsidR="00201480" w:rsidRPr="00EB2C99">
        <w:rPr>
          <w:rFonts w:ascii="Georgia" w:hAnsi="Georgia" w:cs="Georgia"/>
        </w:rPr>
        <w:t>кровельных работ</w:t>
      </w:r>
      <w:r>
        <w:rPr>
          <w:rFonts w:ascii="Georgia" w:hAnsi="Georgia" w:cs="Georgia"/>
        </w:rPr>
        <w:t>;</w:t>
      </w:r>
      <w:r w:rsidR="00201480" w:rsidRPr="00EB2C99">
        <w:rPr>
          <w:rFonts w:ascii="Georgia" w:hAnsi="Georgia" w:cs="Georgia"/>
        </w:rPr>
        <w:t xml:space="preserve"> </w:t>
      </w:r>
    </w:p>
    <w:p w:rsidR="00B62A89" w:rsidRPr="00534158" w:rsidRDefault="00F86603" w:rsidP="0085558E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</w:t>
      </w:r>
      <w:r w:rsidR="00EB7AD1" w:rsidRPr="00A24F97">
        <w:rPr>
          <w:rFonts w:ascii="Georgia" w:hAnsi="Georgia" w:cs="Georgia"/>
        </w:rPr>
        <w:t>проведение независимой экспертной оценки проектов деятельности, оказывающей влияние на окружающую среду в рамках механизмов экологической экспертизы и оценки воздействия на</w:t>
      </w:r>
      <w:r w:rsidR="00EB7AD1" w:rsidRPr="00534158">
        <w:rPr>
          <w:rFonts w:ascii="Georgia" w:hAnsi="Georgia" w:cs="Georgia"/>
        </w:rPr>
        <w:t xml:space="preserve"> окружающую среду</w:t>
      </w:r>
      <w:r w:rsidR="00B62A89" w:rsidRPr="00534158">
        <w:rPr>
          <w:rFonts w:ascii="Georgia" w:hAnsi="Georgia" w:cs="Georgia"/>
        </w:rPr>
        <w:t>;</w:t>
      </w:r>
    </w:p>
    <w:p w:rsidR="00B62A89" w:rsidRPr="00A24F97" w:rsidRDefault="00B62A89" w:rsidP="0085558E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содействие внедрению </w:t>
      </w:r>
      <w:proofErr w:type="spellStart"/>
      <w:r w:rsidRPr="00A24F97">
        <w:rPr>
          <w:rFonts w:ascii="Georgia" w:hAnsi="Georgia" w:cs="Georgia"/>
        </w:rPr>
        <w:t>энерго</w:t>
      </w:r>
      <w:proofErr w:type="spellEnd"/>
      <w:r w:rsidRPr="00A24F97">
        <w:rPr>
          <w:rFonts w:ascii="Georgia" w:hAnsi="Georgia" w:cs="Georgia"/>
        </w:rPr>
        <w:t>- и ресурсосберегающих технологий;</w:t>
      </w:r>
    </w:p>
    <w:p w:rsidR="00EB7AD1" w:rsidRPr="00A24F97" w:rsidRDefault="009D3586" w:rsidP="0085558E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A24F97">
        <w:rPr>
          <w:rFonts w:ascii="Georgia" w:hAnsi="Georgia" w:cs="Georgia"/>
        </w:rPr>
        <w:t xml:space="preserve">- </w:t>
      </w:r>
      <w:r w:rsidR="00EB7AD1" w:rsidRPr="00A24F97">
        <w:rPr>
          <w:rFonts w:ascii="Georgia" w:hAnsi="Georgia" w:cs="Georgia"/>
        </w:rPr>
        <w:t>сотрудничество с международными и иностранными общественными, государственными и прочими организациями по вопросам уставной деятельности Орга</w:t>
      </w:r>
      <w:r w:rsidRPr="00A24F97">
        <w:rPr>
          <w:rFonts w:ascii="Georgia" w:hAnsi="Georgia" w:cs="Georgia"/>
        </w:rPr>
        <w:t>н</w:t>
      </w:r>
      <w:r w:rsidR="00EB7AD1" w:rsidRPr="00A24F97">
        <w:rPr>
          <w:rFonts w:ascii="Georgia" w:hAnsi="Georgia" w:cs="Georgia"/>
        </w:rPr>
        <w:t>изации</w:t>
      </w:r>
      <w:r w:rsidR="00B62A89" w:rsidRPr="00A24F97">
        <w:rPr>
          <w:rFonts w:ascii="Georgia" w:hAnsi="Georgia" w:cs="Georgia"/>
        </w:rPr>
        <w:t>.</w:t>
      </w:r>
    </w:p>
    <w:p w:rsidR="0046419C" w:rsidRPr="0046419C" w:rsidRDefault="00747DD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 w:rsidRPr="00F73A63">
        <w:rPr>
          <w:rFonts w:ascii="Georgia" w:hAnsi="Georgia" w:cs="Georgia"/>
        </w:rPr>
        <w:t xml:space="preserve">2.3. </w:t>
      </w:r>
      <w:r w:rsidR="00052F93">
        <w:rPr>
          <w:rFonts w:ascii="Georgia" w:hAnsi="Georgia" w:cs="Georgia"/>
        </w:rPr>
        <w:t>Осуществление в</w:t>
      </w:r>
      <w:r w:rsidRPr="00F73A63">
        <w:rPr>
          <w:rFonts w:ascii="Georgia" w:hAnsi="Georgia" w:cs="Georgia"/>
        </w:rPr>
        <w:t>ид</w:t>
      </w:r>
      <w:r w:rsidR="00052F93">
        <w:rPr>
          <w:rFonts w:ascii="Georgia" w:hAnsi="Georgia" w:cs="Georgia"/>
        </w:rPr>
        <w:t>ов</w:t>
      </w:r>
      <w:r w:rsidRPr="00F73A63">
        <w:rPr>
          <w:rFonts w:ascii="Georgia" w:hAnsi="Georgia" w:cs="Georgia"/>
        </w:rPr>
        <w:t xml:space="preserve"> </w:t>
      </w:r>
      <w:r w:rsidR="003A2FCC" w:rsidRPr="00F73A63">
        <w:rPr>
          <w:rFonts w:ascii="Georgia" w:hAnsi="Georgia" w:cs="Georgia"/>
        </w:rPr>
        <w:t>деятельности</w:t>
      </w:r>
      <w:r w:rsidR="003A2FCC">
        <w:rPr>
          <w:rFonts w:ascii="Georgia" w:hAnsi="Georgia" w:cs="Georgia"/>
        </w:rPr>
        <w:t>,</w:t>
      </w:r>
      <w:r w:rsidR="003A2FCC" w:rsidRPr="00F73A63">
        <w:rPr>
          <w:rFonts w:ascii="Georgia" w:hAnsi="Georgia" w:cs="Georgia"/>
        </w:rPr>
        <w:t xml:space="preserve"> </w:t>
      </w:r>
      <w:r w:rsidRPr="00F73A63">
        <w:rPr>
          <w:rFonts w:ascii="Georgia" w:hAnsi="Georgia" w:cs="Georgia"/>
        </w:rPr>
        <w:t>приносящ</w:t>
      </w:r>
      <w:r w:rsidR="008C1B65">
        <w:rPr>
          <w:rFonts w:ascii="Georgia" w:hAnsi="Georgia" w:cs="Georgia"/>
        </w:rPr>
        <w:t>ей</w:t>
      </w:r>
      <w:r w:rsidRPr="00F73A63">
        <w:rPr>
          <w:rFonts w:ascii="Georgia" w:hAnsi="Georgia" w:cs="Georgia"/>
        </w:rPr>
        <w:t xml:space="preserve"> доход</w:t>
      </w:r>
      <w:r w:rsidR="003A2FCC">
        <w:rPr>
          <w:rFonts w:ascii="Georgia" w:hAnsi="Georgia" w:cs="Georgia"/>
        </w:rPr>
        <w:t>ы</w:t>
      </w:r>
      <w:r w:rsidRPr="00F73A63">
        <w:rPr>
          <w:rFonts w:ascii="Georgia" w:hAnsi="Georgia" w:cs="Georgia"/>
        </w:rPr>
        <w:t xml:space="preserve">: </w:t>
      </w:r>
      <w:r w:rsidR="00E248AC">
        <w:rPr>
          <w:rFonts w:ascii="Georgia" w:hAnsi="Georgia" w:cs="Georgia"/>
        </w:rPr>
        <w:t xml:space="preserve">покупка, </w:t>
      </w:r>
      <w:r w:rsidRPr="00F73A63">
        <w:rPr>
          <w:rFonts w:ascii="Georgia" w:hAnsi="Georgia" w:cs="Georgia"/>
        </w:rPr>
        <w:t>продажа товаров, оказание услуг</w:t>
      </w:r>
      <w:r w:rsidR="004969B3">
        <w:rPr>
          <w:rFonts w:ascii="Georgia" w:hAnsi="Georgia" w:cs="Georgia"/>
        </w:rPr>
        <w:t>, работ</w:t>
      </w:r>
      <w:r w:rsidRPr="00F73A63">
        <w:rPr>
          <w:rFonts w:ascii="Georgia" w:hAnsi="Georgia" w:cs="Georgia"/>
        </w:rPr>
        <w:t xml:space="preserve"> по проведению мероприятий</w:t>
      </w:r>
      <w:r w:rsidR="00E248AC">
        <w:rPr>
          <w:rFonts w:ascii="Georgia" w:hAnsi="Georgia" w:cs="Georgia"/>
        </w:rPr>
        <w:t>,</w:t>
      </w:r>
      <w:r w:rsidRPr="00F73A63">
        <w:rPr>
          <w:rFonts w:ascii="Georgia" w:hAnsi="Georgia" w:cs="Georgia"/>
        </w:rPr>
        <w:t xml:space="preserve"> направленных на достижение уставных целей.</w:t>
      </w:r>
      <w:r w:rsidR="0046419C" w:rsidRPr="0046419C">
        <w:rPr>
          <w:color w:val="000000"/>
        </w:rPr>
        <w:t xml:space="preserve"> 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>2.4</w:t>
      </w:r>
      <w:r w:rsidRPr="00AC3673">
        <w:rPr>
          <w:rFonts w:ascii="Georgia" w:hAnsi="Georgia" w:cs="Georgia"/>
        </w:rPr>
        <w:t>. Отдельными видами деятельности, перечень которых определяется федеральными законами, Организация может заниматься на основании специального разрешения (лицензии).</w:t>
      </w: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  <w:b/>
          <w:bCs/>
        </w:rPr>
      </w:pPr>
    </w:p>
    <w:p w:rsidR="00747DD1" w:rsidRPr="001B2CE2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1B2CE2">
        <w:rPr>
          <w:rFonts w:ascii="Georgia" w:hAnsi="Georgia" w:cs="Georgia"/>
          <w:b/>
          <w:bCs/>
        </w:rPr>
        <w:t>ИМУЩЕСТВО ОРГАНИЗАЦИИ</w:t>
      </w:r>
    </w:p>
    <w:p w:rsidR="00747DD1" w:rsidRPr="001B2CE2" w:rsidRDefault="00747DD1" w:rsidP="00AA5AD7">
      <w:pPr>
        <w:pStyle w:val="ad"/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3.1. Организация может иметь в собственности здания, сооружения, жилищный фонд, земельные участки, оборудование, инвентарь, денежные средства в рублях и иностранной валюте, ценные бумаги и иное имущество.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3.3. Источниками формирования имущества Организации в денежных и иных формах являются: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0A2B5A">
        <w:rPr>
          <w:rFonts w:ascii="Georgia" w:hAnsi="Georgia" w:cs="Georgia"/>
        </w:rPr>
        <w:t>- единоврем</w:t>
      </w:r>
      <w:r>
        <w:rPr>
          <w:rFonts w:ascii="Georgia" w:hAnsi="Georgia" w:cs="Georgia"/>
        </w:rPr>
        <w:t>енные поступления от учредителей</w:t>
      </w:r>
      <w:r w:rsidRPr="000A2B5A">
        <w:rPr>
          <w:rFonts w:ascii="Georgia" w:hAnsi="Georgia" w:cs="Georgia"/>
        </w:rPr>
        <w:t>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добровольные имущественные взносы и пожертвования;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доходы, получаемые от собственности Организации;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- поступления</w:t>
      </w:r>
      <w:r w:rsidRPr="00AC3673">
        <w:rPr>
          <w:rFonts w:ascii="Georgia" w:hAnsi="Georgia" w:cs="Georgia"/>
        </w:rPr>
        <w:t xml:space="preserve"> от проводимых Организацией лекций</w:t>
      </w:r>
      <w:r w:rsidR="00342562">
        <w:rPr>
          <w:rFonts w:ascii="Georgia" w:hAnsi="Georgia" w:cs="Georgia"/>
        </w:rPr>
        <w:t xml:space="preserve">, выставок, лотерей, аукционов </w:t>
      </w:r>
      <w:r w:rsidRPr="00AC3673">
        <w:rPr>
          <w:rFonts w:ascii="Georgia" w:hAnsi="Georgia" w:cs="Georgia"/>
        </w:rPr>
        <w:t>и иных мероприятий;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другие, не запрещенные законом поступления.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3.4. Собственностью Организации является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3.5. Все имущество Организации является ее собственностью и не может</w:t>
      </w:r>
      <w:r>
        <w:rPr>
          <w:rFonts w:ascii="Georgia" w:hAnsi="Georgia" w:cs="Georgia"/>
        </w:rPr>
        <w:t xml:space="preserve"> передаваться учредителям</w:t>
      </w:r>
      <w:r w:rsidRPr="00AC3673">
        <w:rPr>
          <w:rFonts w:ascii="Georgia" w:hAnsi="Georgia" w:cs="Georgia"/>
        </w:rPr>
        <w:t xml:space="preserve">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целей.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3.6. </w:t>
      </w:r>
      <w:r>
        <w:rPr>
          <w:rFonts w:ascii="Georgia" w:hAnsi="Georgia" w:cs="Georgia"/>
        </w:rPr>
        <w:t>Учредители Организации не облада</w:t>
      </w:r>
      <w:r w:rsidR="0067467E">
        <w:rPr>
          <w:rFonts w:ascii="Georgia" w:hAnsi="Georgia" w:cs="Georgia"/>
        </w:rPr>
        <w:t>ю</w:t>
      </w:r>
      <w:r w:rsidRPr="00AC3673">
        <w:rPr>
          <w:rFonts w:ascii="Georgia" w:hAnsi="Georgia" w:cs="Georgia"/>
        </w:rPr>
        <w:t>т правом собственности на имущество Организации, в том числе на ту его часть,</w:t>
      </w:r>
      <w:r>
        <w:rPr>
          <w:rFonts w:ascii="Georgia" w:hAnsi="Georgia" w:cs="Georgia"/>
        </w:rPr>
        <w:t xml:space="preserve"> которая образовалась за счет его</w:t>
      </w:r>
      <w:r w:rsidRPr="00AC3673">
        <w:rPr>
          <w:rFonts w:ascii="Georgia" w:hAnsi="Georgia" w:cs="Georgia"/>
        </w:rPr>
        <w:t xml:space="preserve"> взносов и пожертвований.</w:t>
      </w:r>
    </w:p>
    <w:p w:rsidR="00747DD1" w:rsidRPr="00201CA6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201CA6">
        <w:rPr>
          <w:rFonts w:ascii="Georgia" w:hAnsi="Georgia" w:cs="Georgia"/>
        </w:rPr>
        <w:t>3.7. Заинтересованные лица (</w:t>
      </w:r>
      <w:r>
        <w:rPr>
          <w:rFonts w:ascii="Georgia" w:hAnsi="Georgia" w:cs="Georgia"/>
        </w:rPr>
        <w:t xml:space="preserve">учредители Организации, </w:t>
      </w:r>
      <w:r w:rsidRPr="00201CA6">
        <w:rPr>
          <w:rFonts w:ascii="Georgia" w:hAnsi="Georgia" w:cs="Georgia"/>
        </w:rPr>
        <w:t xml:space="preserve">директор) обязаны соблюдать интересы Организации, прежде всего в отношении целей ее деятельности и не должны использовать возможности Организации или допускать их использование в иных целях, не предусмотренных настоящим </w:t>
      </w:r>
      <w:r w:rsidRPr="00201CA6">
        <w:rPr>
          <w:rFonts w:ascii="Georgia" w:hAnsi="Georgia" w:cs="Georgia"/>
        </w:rPr>
        <w:lastRenderedPageBreak/>
        <w:t xml:space="preserve">Уставом. Без одобрения </w:t>
      </w:r>
      <w:r>
        <w:rPr>
          <w:rFonts w:ascii="Georgia" w:hAnsi="Georgia" w:cs="Georgia"/>
        </w:rPr>
        <w:t>Собрания учредителей</w:t>
      </w:r>
      <w:r w:rsidRPr="00201CA6">
        <w:rPr>
          <w:rFonts w:ascii="Georgia" w:hAnsi="Georgia" w:cs="Georgia"/>
        </w:rPr>
        <w:t xml:space="preserve"> Организации заинтересованными лицами не могут совершаться сделки, если указанные лица состоят с организациями-поставщиками или гражданами в трудовых отношениях, являются участниками или кредиторами этих организаций, либо являются кредиторами этих граждан.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3.8. Если лица, перечисленные в п. 3.7. настоящего Устава, имеют заинтересованность в сделке, стороной которой является или намеревается быть Организация, а также в случае иного конфликта интересов указанного лица и Организации в отношении существующей или предполагаемой сделки: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они обязаны сообщить о</w:t>
      </w:r>
      <w:r>
        <w:rPr>
          <w:rFonts w:ascii="Georgia" w:hAnsi="Georgia" w:cs="Georgia"/>
        </w:rPr>
        <w:t xml:space="preserve"> своей заинтересованности Собранию учредителей</w:t>
      </w:r>
      <w:r w:rsidRPr="00AC3673">
        <w:rPr>
          <w:rFonts w:ascii="Georgia" w:hAnsi="Georgia" w:cs="Georgia"/>
        </w:rPr>
        <w:t xml:space="preserve"> Организации до момента принятия решения о заключении сделки;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сде</w:t>
      </w:r>
      <w:r>
        <w:rPr>
          <w:rFonts w:ascii="Georgia" w:hAnsi="Georgia" w:cs="Georgia"/>
        </w:rPr>
        <w:t>лка должна быть одобрена Собранием учредителей</w:t>
      </w:r>
      <w:r w:rsidRPr="00AC3673">
        <w:rPr>
          <w:rFonts w:ascii="Georgia" w:hAnsi="Georgia" w:cs="Georgia"/>
        </w:rPr>
        <w:t xml:space="preserve"> Организации.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3.9. Сделка, совершенная лицами, перечисленными в п. 3.7. настоящего Устава, с нарушением требований, изложенных в п. 3.8. настоящего Устава, по иску Организации может быть признана судом недействительной по основаниям, предусмотренным законом. Заинтересованное лицо несет перед Организацией ответственность за убытки, причиненные ей, в размере и порядке, установленном законом.</w:t>
      </w: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236D3A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236D3A">
        <w:rPr>
          <w:rFonts w:ascii="Georgia" w:hAnsi="Georgia" w:cs="Georgia"/>
          <w:b/>
          <w:bCs/>
        </w:rPr>
        <w:t>ПОРЯДОК УПРАВЛЕНИЯ ОРГАНИЗАЦИЕЙ</w:t>
      </w:r>
    </w:p>
    <w:p w:rsidR="00747DD1" w:rsidRPr="00236D3A" w:rsidRDefault="00747DD1" w:rsidP="00AA5AD7">
      <w:pPr>
        <w:pStyle w:val="ad"/>
        <w:autoSpaceDE w:val="0"/>
        <w:autoSpaceDN w:val="0"/>
        <w:adjustRightInd w:val="0"/>
        <w:jc w:val="both"/>
        <w:rPr>
          <w:rFonts w:ascii="Georgia" w:hAnsi="Georgia" w:cs="Georgia"/>
          <w:b/>
          <w:bCs/>
        </w:rPr>
      </w:pPr>
    </w:p>
    <w:p w:rsidR="00747DD1" w:rsidRPr="00342562" w:rsidRDefault="00747DD1" w:rsidP="00AA5AD7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Georgia" w:hAnsi="Georgia" w:cs="Georgia"/>
        </w:rPr>
      </w:pPr>
      <w:r w:rsidRPr="008B6F15">
        <w:rPr>
          <w:rFonts w:ascii="Georgia" w:hAnsi="Georgia" w:cs="Georgia"/>
        </w:rPr>
        <w:t>Управление деятельностью Организации осуществляют её учредители, в порядке, установленном Уставом.</w:t>
      </w:r>
    </w:p>
    <w:p w:rsidR="00747DD1" w:rsidRPr="00AC3673" w:rsidRDefault="00747DD1" w:rsidP="00AA5AD7">
      <w:pPr>
        <w:autoSpaceDE w:val="0"/>
        <w:autoSpaceDN w:val="0"/>
        <w:adjustRightInd w:val="0"/>
        <w:ind w:firstLine="708"/>
        <w:jc w:val="both"/>
        <w:rPr>
          <w:rFonts w:ascii="Georgia" w:hAnsi="Georgia" w:cs="Georgia"/>
        </w:rPr>
      </w:pPr>
      <w:r w:rsidRPr="0058599E">
        <w:rPr>
          <w:rFonts w:ascii="Georgia" w:hAnsi="Georgia" w:cs="Georgia"/>
        </w:rPr>
        <w:t>Коллегиальным высшим органом управления Организации является Собрание учредителей</w:t>
      </w:r>
      <w:r>
        <w:rPr>
          <w:rFonts w:ascii="Georgia" w:hAnsi="Georgia" w:cs="Georgia"/>
        </w:rPr>
        <w:t xml:space="preserve">, в состав которого входят все учредители. </w:t>
      </w:r>
      <w:r w:rsidRPr="00AC3673">
        <w:rPr>
          <w:rFonts w:ascii="Georgia" w:hAnsi="Georgia" w:cs="Georgia"/>
        </w:rPr>
        <w:t xml:space="preserve">Основная функция </w:t>
      </w:r>
      <w:r>
        <w:rPr>
          <w:rFonts w:ascii="Georgia" w:hAnsi="Georgia" w:cs="Georgia"/>
        </w:rPr>
        <w:t xml:space="preserve">Собрания учредителей Организации - </w:t>
      </w:r>
      <w:r w:rsidRPr="00AC3673">
        <w:rPr>
          <w:rFonts w:ascii="Georgia" w:hAnsi="Georgia" w:cs="Georgia"/>
        </w:rPr>
        <w:t>обеспечение соблюдения Организацией целей, в интересах которых она создана.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4.2. К и</w:t>
      </w:r>
      <w:r>
        <w:rPr>
          <w:rFonts w:ascii="Georgia" w:hAnsi="Georgia" w:cs="Georgia"/>
        </w:rPr>
        <w:t>сключительной компетенции Собрания учредителей</w:t>
      </w:r>
      <w:r w:rsidRPr="00AC3673">
        <w:rPr>
          <w:rFonts w:ascii="Georgia" w:hAnsi="Georgia" w:cs="Georgia"/>
        </w:rPr>
        <w:t xml:space="preserve"> Организации относится решение следующих вопросов: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4.2.1. определение приоритетных направлений деятельности Организации, принципов формирования и использования ее имущества;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4.2.2. изменение и утверждение Устава Организации;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4.2.3. определение порядка приема в состав учредителей Организации и исключения из состава её учредителей;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4.2.4. принятие в состав учредителей Организации новых лиц;</w:t>
      </w:r>
    </w:p>
    <w:p w:rsidR="00747DD1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4.2.5.</w:t>
      </w:r>
      <w:r w:rsidR="00774087" w:rsidRPr="00774087">
        <w:rPr>
          <w:rFonts w:ascii="Georgia" w:hAnsi="Georgia" w:cs="Georgia"/>
        </w:rPr>
        <w:t xml:space="preserve"> </w:t>
      </w:r>
      <w:r w:rsidR="00774087" w:rsidRPr="00F73A63">
        <w:rPr>
          <w:rFonts w:ascii="Georgia" w:hAnsi="Georgia" w:cs="Georgia"/>
        </w:rPr>
        <w:t xml:space="preserve"> утверждение штатного расписания Организации;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4.2.6. </w:t>
      </w:r>
      <w:r w:rsidRPr="00274450">
        <w:rPr>
          <w:rFonts w:ascii="Georgia" w:hAnsi="Georgia" w:cs="Georgia"/>
        </w:rPr>
        <w:t>избрание единоличного исполнительного органа –</w:t>
      </w:r>
      <w:r w:rsidR="00342562">
        <w:rPr>
          <w:rFonts w:ascii="Georgia" w:hAnsi="Georgia" w:cs="Georgia"/>
        </w:rPr>
        <w:t xml:space="preserve"> </w:t>
      </w:r>
      <w:r w:rsidRPr="00274450">
        <w:rPr>
          <w:rFonts w:ascii="Georgia" w:hAnsi="Georgia" w:cs="Georgia"/>
        </w:rPr>
        <w:t xml:space="preserve">директора и </w:t>
      </w:r>
      <w:r w:rsidRPr="00A10644">
        <w:rPr>
          <w:rFonts w:ascii="Georgia" w:hAnsi="Georgia" w:cs="Georgia"/>
        </w:rPr>
        <w:t>досрочное прекращение его полномочий;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 xml:space="preserve">4.2.7. утверждение годового отчета и </w:t>
      </w:r>
      <w:r w:rsidRPr="005D1302">
        <w:rPr>
          <w:rFonts w:ascii="Georgia" w:hAnsi="Georgia" w:cs="Georgia"/>
        </w:rPr>
        <w:t>бухгалтерской (финансовой) отчетности;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4.2.8.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4.2.9. утверждение аудиторской организации или индивидуального аудитора Организации;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4.2.10. утверждение финансового плана Организации и внесение в него изменений;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4.2.11. принятие решений о реорганизации</w:t>
      </w:r>
      <w:r>
        <w:rPr>
          <w:rFonts w:ascii="Georgia" w:hAnsi="Georgia" w:cs="Georgia"/>
        </w:rPr>
        <w:t xml:space="preserve"> и ликвидации О</w:t>
      </w:r>
      <w:r w:rsidRPr="00A10644">
        <w:rPr>
          <w:rFonts w:ascii="Georgia" w:hAnsi="Georgia" w:cs="Georgia"/>
        </w:rPr>
        <w:t>рганизации, о назначении ликвидационной комиссии (ликвидатора) и об утверждении ликвидационного баланса.</w:t>
      </w:r>
    </w:p>
    <w:p w:rsidR="00747DD1" w:rsidRPr="00A10644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4.3. Собрание учредителей вправе принимать решения по другим вопросам</w:t>
      </w:r>
      <w:r>
        <w:rPr>
          <w:rFonts w:ascii="Georgia" w:hAnsi="Georgia" w:cs="Georgia"/>
        </w:rPr>
        <w:t xml:space="preserve"> </w:t>
      </w:r>
      <w:r w:rsidRPr="00A10644">
        <w:rPr>
          <w:rFonts w:ascii="Georgia" w:hAnsi="Georgia" w:cs="Georgia"/>
        </w:rPr>
        <w:t xml:space="preserve">деятельности Организации в соответствии с действующим законодательством. </w:t>
      </w:r>
    </w:p>
    <w:p w:rsidR="00747DD1" w:rsidRPr="00A10644" w:rsidRDefault="00747DD1" w:rsidP="00AA5AD7">
      <w:pPr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lastRenderedPageBreak/>
        <w:t>4.4.  Заседание Собрания учредителей правомочно, если на заседании присутствуют все его члены. Решения по всем вопросам, в том числе по вопросам, отнесенным Уставом к исключительной компетенции Собрания учредителей, принимаются единогласно всеми учредителями Организации.</w:t>
      </w:r>
    </w:p>
    <w:p w:rsidR="00747DD1" w:rsidRPr="00A10644" w:rsidRDefault="00747DD1" w:rsidP="00AA5AD7">
      <w:pPr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4.5.  Сбор и проведение заседаний Собрания учредителей Организации осуществляет директор Организации.</w:t>
      </w:r>
    </w:p>
    <w:p w:rsidR="00747DD1" w:rsidRPr="00A10644" w:rsidRDefault="00747DD1" w:rsidP="00AA5AD7">
      <w:pPr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4.6.  Очередное заседание Собрания учредителей созывается не реже одного раза в год (не позднее двух месяцев по окончании финансового года). Заседания Собрания учредителей, организуемые раньше этого срока, являются внеочередными. Внеочередное заседание Собрания учредителей Организации может быть созвано по решению директора Организации</w:t>
      </w:r>
      <w:r>
        <w:rPr>
          <w:rFonts w:ascii="Georgia" w:hAnsi="Georgia" w:cs="Georgia"/>
        </w:rPr>
        <w:t>, любого из учредителей</w:t>
      </w:r>
      <w:r w:rsidRPr="00A10644">
        <w:rPr>
          <w:rFonts w:ascii="Georgia" w:hAnsi="Georgia" w:cs="Georgia"/>
        </w:rPr>
        <w:t>.</w:t>
      </w:r>
    </w:p>
    <w:p w:rsidR="00747DD1" w:rsidRPr="00A10644" w:rsidRDefault="00747DD1" w:rsidP="00AA5AD7">
      <w:pPr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4.7.  О повестке дня, месте и времени проведения заседания Собрания учредителей Организации участники собрания уведомляются директором Организации не позднее, чем за пять дней до начала его проведения.</w:t>
      </w:r>
    </w:p>
    <w:p w:rsidR="00747DD1" w:rsidRDefault="00747DD1" w:rsidP="00AA5AD7">
      <w:pPr>
        <w:jc w:val="both"/>
        <w:rPr>
          <w:rFonts w:ascii="Georgia" w:hAnsi="Georgia" w:cs="Georgia"/>
        </w:rPr>
      </w:pPr>
      <w:r w:rsidRPr="00A10644">
        <w:rPr>
          <w:rFonts w:ascii="Georgia" w:hAnsi="Georgia" w:cs="Georgia"/>
        </w:rPr>
        <w:t>4.8.  Организация не вправе осуществлять выплату вознаграждения членам Собрания учредителей за выполнение ими возложенных на них функций, за исключением компенсации расходов, непосредственно связанных с участием в работе Собрания учредителей.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</w:t>
      </w:r>
      <w:r w:rsidR="00774087">
        <w:rPr>
          <w:rFonts w:ascii="Georgia" w:hAnsi="Georgia" w:cs="Georgia"/>
        </w:rPr>
        <w:t>9</w:t>
      </w:r>
      <w:r w:rsidRPr="00AC3673">
        <w:rPr>
          <w:rFonts w:ascii="Georgia" w:hAnsi="Georgia" w:cs="Georgia"/>
        </w:rPr>
        <w:t>. Единоличным исполнительным органом Организации я</w:t>
      </w:r>
      <w:r>
        <w:rPr>
          <w:rFonts w:ascii="Georgia" w:hAnsi="Georgia" w:cs="Georgia"/>
        </w:rPr>
        <w:t>вляется д</w:t>
      </w:r>
      <w:r w:rsidRPr="00AC3673">
        <w:rPr>
          <w:rFonts w:ascii="Georgia" w:hAnsi="Georgia" w:cs="Georgia"/>
        </w:rPr>
        <w:t>иректор, который осуществляет текущее руководство деятельностью</w:t>
      </w:r>
      <w:r>
        <w:rPr>
          <w:rFonts w:ascii="Georgia" w:hAnsi="Georgia" w:cs="Georgia"/>
        </w:rPr>
        <w:t xml:space="preserve"> Организации и подотчетен Собранию учредителей Организации</w:t>
      </w:r>
      <w:r w:rsidRPr="00AC3673">
        <w:rPr>
          <w:rFonts w:ascii="Georgia" w:hAnsi="Georgia" w:cs="Georgia"/>
        </w:rPr>
        <w:t xml:space="preserve">. </w:t>
      </w:r>
      <w:r w:rsidR="00774087">
        <w:rPr>
          <w:rFonts w:ascii="Georgia" w:hAnsi="Georgia" w:cs="Georgia"/>
        </w:rPr>
        <w:t>Д</w:t>
      </w:r>
      <w:r w:rsidRPr="00AC3673">
        <w:rPr>
          <w:rFonts w:ascii="Georgia" w:hAnsi="Georgia" w:cs="Georgia"/>
        </w:rPr>
        <w:t xml:space="preserve">иректор избирается </w:t>
      </w:r>
      <w:r>
        <w:rPr>
          <w:rFonts w:ascii="Georgia" w:hAnsi="Georgia" w:cs="Georgia"/>
        </w:rPr>
        <w:t xml:space="preserve">Собранием учредителей </w:t>
      </w:r>
      <w:r w:rsidRPr="005C5D95">
        <w:rPr>
          <w:rFonts w:ascii="Georgia" w:hAnsi="Georgia" w:cs="Georgia"/>
        </w:rPr>
        <w:t>сроком на 5 (пять) лет.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4.1</w:t>
      </w:r>
      <w:r w:rsidR="00774087">
        <w:rPr>
          <w:rFonts w:ascii="Georgia" w:hAnsi="Georgia" w:cs="Georgia"/>
        </w:rPr>
        <w:t>0</w:t>
      </w:r>
      <w:r w:rsidRPr="00AC3673">
        <w:rPr>
          <w:rFonts w:ascii="Georgia" w:hAnsi="Georgia" w:cs="Georgia"/>
        </w:rPr>
        <w:t xml:space="preserve">. К компетенции </w:t>
      </w:r>
      <w:r w:rsidRPr="00FE3467">
        <w:rPr>
          <w:rFonts w:ascii="Georgia" w:hAnsi="Georgia" w:cs="Georgia"/>
        </w:rPr>
        <w:t>директор</w:t>
      </w:r>
      <w:r w:rsidRPr="00FB23B8">
        <w:rPr>
          <w:rFonts w:ascii="Georgia" w:hAnsi="Georgia" w:cs="Georgia"/>
        </w:rPr>
        <w:t>а</w:t>
      </w:r>
      <w:r w:rsidRPr="00AC3673">
        <w:rPr>
          <w:rFonts w:ascii="Georgia" w:hAnsi="Georgia" w:cs="Georgia"/>
        </w:rPr>
        <w:t xml:space="preserve"> </w:t>
      </w:r>
      <w:r w:rsidR="00FE3467">
        <w:rPr>
          <w:rFonts w:ascii="Georgia" w:hAnsi="Georgia" w:cs="Georgia"/>
        </w:rPr>
        <w:t xml:space="preserve"> </w:t>
      </w:r>
      <w:r w:rsidRPr="00AC3673">
        <w:rPr>
          <w:rFonts w:ascii="Georgia" w:hAnsi="Georgia" w:cs="Georgia"/>
        </w:rPr>
        <w:t>Организации относится: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осуществление действий без доверенности от имени Организации во всех органах государственной вла</w:t>
      </w:r>
      <w:r>
        <w:rPr>
          <w:rFonts w:ascii="Georgia" w:hAnsi="Georgia" w:cs="Georgia"/>
        </w:rPr>
        <w:t xml:space="preserve">сти, организациях и учреждениях </w:t>
      </w:r>
      <w:r w:rsidRPr="00AC3673">
        <w:rPr>
          <w:rFonts w:ascii="Georgia" w:hAnsi="Georgia" w:cs="Georgia"/>
        </w:rPr>
        <w:t xml:space="preserve"> в России и за рубежом;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-  исполнение решений </w:t>
      </w:r>
      <w:r>
        <w:rPr>
          <w:rFonts w:ascii="Georgia" w:hAnsi="Georgia" w:cs="Georgia"/>
        </w:rPr>
        <w:t>Собрания учредителей</w:t>
      </w:r>
      <w:r w:rsidRPr="00AC3673">
        <w:rPr>
          <w:rFonts w:ascii="Georgia" w:hAnsi="Georgia" w:cs="Georgia"/>
        </w:rPr>
        <w:t>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распоряжение имуществом Организации в её интересах;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осуществление исполнительно-распорядительной функции;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издание приказов, распоряжений, инструкций и других актов, обязательных для исполнения должностными лицами и работниками Организации;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назначение на должность и освобождение от должности сотрудников Организации;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-  распределение обязанностей</w:t>
      </w:r>
      <w:r w:rsidRPr="00AC3673">
        <w:rPr>
          <w:rFonts w:ascii="Georgia" w:hAnsi="Georgia" w:cs="Georgia"/>
        </w:rPr>
        <w:t xml:space="preserve"> между сотрудниками Организации, определение их полномочий;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распоряжение финансовыми средствами, открытие расчётных и иных счетов (в рублях и иностранной валюте) в банковских учреждениях РФ и за рубежом, осуществление по ним необходимых денежных операций;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выдача доверенностей от имени Организации;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проведение переговоров, заключение сделок, договоров и других юридических актов;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 предъявление от имени Организации претензий и исковых заявлений к юридическим  и физическим лицам;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- решение всех иных вопросов, которые не составляют исключительную компетенцию </w:t>
      </w:r>
      <w:r>
        <w:rPr>
          <w:rFonts w:ascii="Georgia" w:hAnsi="Georgia" w:cs="Georgia"/>
        </w:rPr>
        <w:t>Собрания учредителей</w:t>
      </w:r>
      <w:r w:rsidRPr="00AC3673">
        <w:rPr>
          <w:rFonts w:ascii="Georgia" w:hAnsi="Georgia" w:cs="Georgia"/>
        </w:rPr>
        <w:t>.</w:t>
      </w:r>
    </w:p>
    <w:p w:rsidR="00AA5AD7" w:rsidRDefault="00AA5AD7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201CA6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201CA6">
        <w:rPr>
          <w:rFonts w:ascii="Georgia" w:hAnsi="Georgia" w:cs="Georgia"/>
          <w:b/>
          <w:bCs/>
        </w:rPr>
        <w:t>ФИЛИАЛЫ И ПРЕДСТАВИТЕЛЬСТВА</w:t>
      </w:r>
    </w:p>
    <w:p w:rsidR="00747DD1" w:rsidRPr="00201CA6" w:rsidRDefault="00747DD1" w:rsidP="00AA5AD7">
      <w:pPr>
        <w:pStyle w:val="ad"/>
        <w:autoSpaceDE w:val="0"/>
        <w:autoSpaceDN w:val="0"/>
        <w:adjustRightInd w:val="0"/>
        <w:jc w:val="both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5.1.  Организация вправе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lastRenderedPageBreak/>
        <w:t>5.2. Филиалом Организации является ее обособленное структурное подразделение, расположенное вне места нахождения Организации и осуществляющее все ее функции или часть их, в том числе функции представительства.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5.3.  Представительством Организации является обособленное структурное подразделение, которое расположено вне места нахождения Организации, представляет интересы Организации и осуществляет их защиту.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5.4. Филиалы и представительства Организации наделяются имуществом за счет Организации и действуют на основании утвержденного Организацией положения. Руководители филиала и представительства назначаются С</w:t>
      </w:r>
      <w:r>
        <w:rPr>
          <w:rFonts w:ascii="Georgia" w:hAnsi="Georgia" w:cs="Georgia"/>
        </w:rPr>
        <w:t>обранием учредителей</w:t>
      </w:r>
      <w:r w:rsidRPr="00AC3673">
        <w:rPr>
          <w:rFonts w:ascii="Georgia" w:hAnsi="Georgia" w:cs="Georgia"/>
        </w:rPr>
        <w:t xml:space="preserve"> Организации и действуют на основании выданной доверенности.</w:t>
      </w:r>
    </w:p>
    <w:p w:rsidR="00F423C3" w:rsidRDefault="00F423C3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FB23B8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FB23B8">
        <w:rPr>
          <w:rFonts w:ascii="Georgia" w:hAnsi="Georgia" w:cs="Georgia"/>
          <w:b/>
          <w:bCs/>
        </w:rPr>
        <w:t xml:space="preserve">ОТВЕТСТВЕННОСТЬ ОРГАНИЗАЦИИ И НАДЗОР </w:t>
      </w:r>
      <w:proofErr w:type="gramStart"/>
      <w:r w:rsidRPr="00FB23B8">
        <w:rPr>
          <w:rFonts w:ascii="Georgia" w:hAnsi="Georgia" w:cs="Georgia"/>
          <w:b/>
          <w:bCs/>
        </w:rPr>
        <w:t>ЗА</w:t>
      </w:r>
      <w:proofErr w:type="gramEnd"/>
    </w:p>
    <w:p w:rsidR="00747DD1" w:rsidRPr="00FB23B8" w:rsidRDefault="00747DD1" w:rsidP="00AA5AD7">
      <w:pPr>
        <w:pStyle w:val="ad"/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FB23B8">
        <w:rPr>
          <w:rFonts w:ascii="Georgia" w:hAnsi="Georgia" w:cs="Georgia"/>
          <w:b/>
          <w:bCs/>
        </w:rPr>
        <w:t>ЕЕ ДЕЯТЕЛЬНОСТЬЮ</w:t>
      </w:r>
    </w:p>
    <w:p w:rsidR="00747DD1" w:rsidRPr="00267894" w:rsidRDefault="00747DD1" w:rsidP="00AA5AD7">
      <w:pPr>
        <w:pStyle w:val="ad"/>
        <w:autoSpaceDE w:val="0"/>
        <w:autoSpaceDN w:val="0"/>
        <w:adjustRightInd w:val="0"/>
        <w:jc w:val="both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6.1. Организация ведет бухгалтерскую и статистическую отчетность в порядке, установленном законодательством Российской Федерации. Организация представляет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6.2. Размер и структура доходов Организации, а также сведения о размерах и составе имущества,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6.3. Учредители</w:t>
      </w:r>
      <w:r w:rsidRPr="00AC3673">
        <w:rPr>
          <w:rFonts w:ascii="Georgia" w:hAnsi="Georgia" w:cs="Georgia"/>
        </w:rPr>
        <w:t xml:space="preserve"> о</w:t>
      </w:r>
      <w:r>
        <w:rPr>
          <w:rFonts w:ascii="Georgia" w:hAnsi="Georgia" w:cs="Georgia"/>
        </w:rPr>
        <w:t>существляю</w:t>
      </w:r>
      <w:r w:rsidRPr="00AC3673">
        <w:rPr>
          <w:rFonts w:ascii="Georgia" w:hAnsi="Georgia" w:cs="Georgia"/>
        </w:rPr>
        <w:t>т надзор за деятельностью Организации, за принятием Организаци</w:t>
      </w:r>
      <w:r w:rsidR="0067467E">
        <w:rPr>
          <w:rFonts w:ascii="Georgia" w:hAnsi="Georgia" w:cs="Georgia"/>
        </w:rPr>
        <w:t>ей</w:t>
      </w:r>
      <w:r w:rsidRPr="00AC3673">
        <w:rPr>
          <w:rFonts w:ascii="Georgia" w:hAnsi="Georgia" w:cs="Georgia"/>
        </w:rPr>
        <w:t xml:space="preserve"> решений и обеспечением их исполнения, соблюдением Организацией действующего законодательства Российской Федерации.</w:t>
      </w:r>
    </w:p>
    <w:p w:rsidR="00F423C3" w:rsidRPr="00AC3673" w:rsidRDefault="00F423C3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  <w:b/>
          <w:bCs/>
        </w:rPr>
      </w:pPr>
    </w:p>
    <w:p w:rsidR="00747DD1" w:rsidRPr="00267894" w:rsidRDefault="00747DD1" w:rsidP="00AA5AD7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 w:rsidRPr="00267894">
        <w:rPr>
          <w:rFonts w:ascii="Georgia" w:hAnsi="Georgia" w:cs="Georgia"/>
          <w:b/>
          <w:bCs/>
        </w:rPr>
        <w:t>ВНЕСЕНИЕ ИЗМЕНЕНИЙ В УСТАВ ОРГАНИЗАЦИИ</w:t>
      </w:r>
    </w:p>
    <w:p w:rsidR="00747DD1" w:rsidRPr="00267894" w:rsidRDefault="00747DD1" w:rsidP="00AA5AD7">
      <w:pPr>
        <w:pStyle w:val="ad"/>
        <w:autoSpaceDE w:val="0"/>
        <w:autoSpaceDN w:val="0"/>
        <w:adjustRightInd w:val="0"/>
        <w:jc w:val="both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7.1. Изменения, вносимые в Устав, утверждаются </w:t>
      </w:r>
      <w:r>
        <w:rPr>
          <w:rFonts w:ascii="Georgia" w:hAnsi="Georgia" w:cs="Georgia"/>
        </w:rPr>
        <w:t>Собранием учредителей</w:t>
      </w:r>
      <w:r w:rsidRPr="00AC3673">
        <w:rPr>
          <w:rFonts w:ascii="Georgia" w:hAnsi="Georgia" w:cs="Georgia"/>
        </w:rPr>
        <w:t xml:space="preserve"> Организации и подлежат государственной регистрации.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7.2. Государственная регистрация Устава Организации в новой редакции осуществляется в порядке, установленном федеральными законами. 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7.3.  Устав Организации в новой редакции вступает в силу с момента государственной регистрации.</w:t>
      </w:r>
    </w:p>
    <w:p w:rsidR="00F423C3" w:rsidRDefault="00F423C3" w:rsidP="00AA5AD7">
      <w:pPr>
        <w:autoSpaceDE w:val="0"/>
        <w:autoSpaceDN w:val="0"/>
        <w:adjustRightInd w:val="0"/>
        <w:ind w:firstLine="540"/>
        <w:jc w:val="center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ind w:firstLine="540"/>
        <w:jc w:val="center"/>
        <w:rPr>
          <w:rFonts w:ascii="Georgia" w:hAnsi="Georgia" w:cs="Georgia"/>
          <w:b/>
          <w:bCs/>
        </w:rPr>
      </w:pPr>
      <w:r w:rsidRPr="00AC3673">
        <w:rPr>
          <w:rFonts w:ascii="Georgia" w:hAnsi="Georgia" w:cs="Georgia"/>
          <w:b/>
          <w:bCs/>
        </w:rPr>
        <w:t>8. ПОРЯДОК РЕОРГАНИЗАЦИИ И ЛИКВИДАЦИИ.</w:t>
      </w:r>
    </w:p>
    <w:p w:rsidR="00747DD1" w:rsidRDefault="00747DD1" w:rsidP="00AA5AD7">
      <w:pPr>
        <w:autoSpaceDE w:val="0"/>
        <w:autoSpaceDN w:val="0"/>
        <w:adjustRightInd w:val="0"/>
        <w:ind w:firstLine="540"/>
        <w:jc w:val="center"/>
        <w:rPr>
          <w:rFonts w:ascii="Georgia" w:hAnsi="Georgia" w:cs="Georgia"/>
          <w:b/>
          <w:bCs/>
        </w:rPr>
      </w:pPr>
      <w:r w:rsidRPr="00AC3673">
        <w:rPr>
          <w:rFonts w:ascii="Georgia" w:hAnsi="Georgia" w:cs="Georgia"/>
          <w:b/>
          <w:bCs/>
        </w:rPr>
        <w:t>ПОРЯДОК ИСПОЛЬЗОВАНИЯ ИМУЩЕСТВА В СЛУЧАЕ ЛИКВИДАЦИИ ОРГАНИЗАЦИИ</w:t>
      </w:r>
    </w:p>
    <w:p w:rsidR="00747DD1" w:rsidRPr="00AC3673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  <w:b/>
          <w:bCs/>
        </w:rPr>
      </w:pP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8.1. Организация может быть реорганизована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Реорганизация Организации может быть осуществлена в форме слияния, присоединения, разделения, выделения и преобразования.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8.2. Организация вправе преобразоваться в фонд. Решение о преобразовании Организации принимается </w:t>
      </w:r>
      <w:r>
        <w:rPr>
          <w:rFonts w:ascii="Georgia" w:hAnsi="Georgia" w:cs="Georgia"/>
        </w:rPr>
        <w:t>Собранием учредителей</w:t>
      </w:r>
      <w:r w:rsidRPr="00AC3673">
        <w:rPr>
          <w:rFonts w:ascii="Georgia" w:hAnsi="Georgia" w:cs="Georgia"/>
        </w:rPr>
        <w:t>. При преобразовании Организации к вновь возникшей организации переходят права и обязанности Организации в соответствии с передаточным актом.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lastRenderedPageBreak/>
        <w:t>8.3.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747DD1" w:rsidRPr="00AC3673" w:rsidRDefault="00FD0D09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 w:rsidR="00747DD1" w:rsidRPr="00AC3673">
        <w:rPr>
          <w:rFonts w:ascii="Georgia" w:hAnsi="Georgia" w:cs="Georgia"/>
        </w:rPr>
        <w:t>При реорганизации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8.4. </w:t>
      </w:r>
      <w:proofErr w:type="gramStart"/>
      <w:r w:rsidRPr="00AC3673">
        <w:rPr>
          <w:rFonts w:ascii="Georgia" w:hAnsi="Georgia" w:cs="Georgia"/>
        </w:rPr>
        <w:t>Организация может быть ликвидирована на основании и в порядке, которые предусмотрены Гражданским кодексом Российской Федерации, Федеральным законом  «О некоммерческих организациях» и другими федеральными законами.</w:t>
      </w:r>
      <w:proofErr w:type="gramEnd"/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8.5.  Организация может быть ликвидирована: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в случае достижения цели, ради которой создана Организация, или в случае невозможности достижения указанной цели, а необходимые изменения целей Организации не могут быть произведены;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 xml:space="preserve">- в случае признания судом недействительности регистрации </w:t>
      </w:r>
      <w:r>
        <w:rPr>
          <w:rFonts w:ascii="Georgia" w:hAnsi="Georgia" w:cs="Georgia"/>
        </w:rPr>
        <w:t>О</w:t>
      </w:r>
      <w:r w:rsidRPr="00AC3673">
        <w:rPr>
          <w:rFonts w:ascii="Georgia" w:hAnsi="Georgia" w:cs="Georgia"/>
        </w:rPr>
        <w:t>рганизации, в связи с допущенными при ее создании нарушениями закона, иных правовых актов, если эти нарушения носят неустранимый характер;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- в других случаях, предусмотренных законом.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8.6. Собрание учредителей</w:t>
      </w:r>
      <w:r w:rsidRPr="00AC3673">
        <w:rPr>
          <w:rFonts w:ascii="Georgia" w:hAnsi="Georgia" w:cs="Georgia"/>
        </w:rPr>
        <w:t xml:space="preserve"> Организации или суд, принявший решение о ликвидации Организации,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Организации. С момента назначения ликвидационной комиссии к ней переходят полномочия по управлению делами Организации. Ликвидационная комиссия от имени Организации выступает в суде.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8.7. Ликвидационная коми</w:t>
      </w:r>
      <w:r w:rsidR="0067467E">
        <w:rPr>
          <w:rFonts w:ascii="Georgia" w:hAnsi="Georgia" w:cs="Georgia"/>
        </w:rPr>
        <w:t xml:space="preserve">ссия помещает в органах печати </w:t>
      </w:r>
      <w:r w:rsidRPr="00AC3673">
        <w:rPr>
          <w:rFonts w:ascii="Georgia" w:hAnsi="Georgia" w:cs="Georgia"/>
        </w:rPr>
        <w:t>данные о государственной регистрации юридических лиц, публикацию о ликвидации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Организации.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8.8.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Организации, перечне предъявляемых кредиторами требований, а также о результатах их рассмотрения.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8.9. Промежуточный ликвидационный б</w:t>
      </w:r>
      <w:r>
        <w:rPr>
          <w:rFonts w:ascii="Georgia" w:hAnsi="Georgia" w:cs="Georgia"/>
        </w:rPr>
        <w:t>аланс утверждается Собранием учредителей</w:t>
      </w:r>
      <w:r w:rsidRPr="00AC3673">
        <w:rPr>
          <w:rFonts w:ascii="Georgia" w:hAnsi="Georgia" w:cs="Georgia"/>
        </w:rPr>
        <w:t xml:space="preserve"> Организации или судом, принявшим решение о ее ликвидации.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8.10. Если имеющиеся у Организации денежные средства недостаточны для удовлетворения требований кредиторов, ликвидационная комиссия осуществляет продажу имущества Организации с публичных торгов в порядке, установленном для исполнения судебных решений.</w:t>
      </w:r>
    </w:p>
    <w:p w:rsidR="0067467E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8.11. Выплата сумм кредиторам Организации производится ликвидационной комиссией в порядке очередности, установленной Гражданским кодексом Российской Федерации. После завершения расчетов с кредиторами ликвидационная комиссия составляет ликвидационный бала</w:t>
      </w:r>
      <w:r>
        <w:rPr>
          <w:rFonts w:ascii="Georgia" w:hAnsi="Georgia" w:cs="Georgia"/>
        </w:rPr>
        <w:t>нс, который утверждается Собранием учредителей</w:t>
      </w:r>
      <w:r w:rsidRPr="00AC3673">
        <w:rPr>
          <w:rFonts w:ascii="Georgia" w:hAnsi="Georgia" w:cs="Georgia"/>
        </w:rPr>
        <w:t xml:space="preserve"> Организации</w:t>
      </w:r>
      <w:r w:rsidR="0067467E">
        <w:rPr>
          <w:rFonts w:ascii="Georgia" w:hAnsi="Georgia" w:cs="Georgia"/>
        </w:rPr>
        <w:t>.</w:t>
      </w:r>
      <w:r w:rsidRPr="00AC3673">
        <w:rPr>
          <w:rFonts w:ascii="Georgia" w:hAnsi="Georgia" w:cs="Georgia"/>
        </w:rPr>
        <w:t xml:space="preserve"> 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t>8.12.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на цели, в интересах которых она была создана. В случае если использование имущества Организации в соответствии с ее Уставом не представляется возможным, оно обращается в доход государства.</w:t>
      </w:r>
    </w:p>
    <w:p w:rsidR="00747DD1" w:rsidRPr="00AC3673" w:rsidRDefault="00747DD1" w:rsidP="00AA5AD7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AC3673">
        <w:rPr>
          <w:rFonts w:ascii="Georgia" w:hAnsi="Georgia" w:cs="Georgia"/>
        </w:rPr>
        <w:lastRenderedPageBreak/>
        <w:t>8.13. Ликвидация Организации считается завершенной, а Организация – прекратившей существование после внесения об этом записи в Единый государственный реестр юридических лиц.</w:t>
      </w: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67467E" w:rsidRDefault="0067467E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67467E" w:rsidRDefault="0067467E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67467E" w:rsidRDefault="0067467E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67467E" w:rsidRDefault="0067467E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62689" w:rsidRDefault="00162689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  <w:bookmarkStart w:id="0" w:name="_GoBack"/>
      <w:bookmarkEnd w:id="0"/>
    </w:p>
    <w:p w:rsidR="0067467E" w:rsidRDefault="0067467E" w:rsidP="00AA5AD7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 w:rsidP="00E16A6A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F1277A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035F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 w:rsidR="005614E9">
              <w:rPr>
                <w:rFonts w:ascii="Georgia" w:hAnsi="Georgia" w:cs="Georgia"/>
              </w:rPr>
              <w:t xml:space="preserve"> </w:t>
            </w:r>
            <w:r w:rsidRPr="00035F48">
              <w:rPr>
                <w:rFonts w:ascii="Georgia" w:hAnsi="Georgia" w:cs="Georgia"/>
              </w:rPr>
              <w:t>Уставе прошито и  пронумеровано</w:t>
            </w:r>
          </w:p>
          <w:p w:rsidR="00747DD1" w:rsidRPr="00035F48" w:rsidRDefault="00C206DE" w:rsidP="00035F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  <w:r w:rsidR="002807AA">
              <w:rPr>
                <w:rFonts w:ascii="Georgia" w:hAnsi="Georgia" w:cs="Georgia"/>
              </w:rPr>
              <w:t xml:space="preserve"> </w:t>
            </w:r>
            <w:r w:rsidR="00747DD1" w:rsidRPr="00035F48"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</w:rPr>
              <w:t>восем</w:t>
            </w:r>
            <w:r w:rsidR="002807AA">
              <w:rPr>
                <w:rFonts w:ascii="Georgia" w:hAnsi="Georgia" w:cs="Georgia"/>
              </w:rPr>
              <w:t>ь</w:t>
            </w:r>
            <w:r w:rsidR="00747DD1" w:rsidRPr="00035F48">
              <w:rPr>
                <w:rFonts w:ascii="Georgia" w:hAnsi="Georgia" w:cs="Georgia"/>
              </w:rPr>
              <w:t>) листов</w:t>
            </w:r>
          </w:p>
          <w:p w:rsidR="00747DD1" w:rsidRPr="00035F48" w:rsidRDefault="00747DD1" w:rsidP="00035F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 w:rsidR="002807AA">
              <w:rPr>
                <w:rFonts w:ascii="Georgia" w:hAnsi="Georgia" w:cs="Georgia"/>
              </w:rPr>
              <w:t>Е</w:t>
            </w:r>
            <w:r w:rsidRPr="00035F48">
              <w:rPr>
                <w:rFonts w:ascii="Georgia" w:hAnsi="Georgia" w:cs="Georgia"/>
              </w:rPr>
              <w:t>.</w:t>
            </w:r>
            <w:r w:rsidR="002807AA">
              <w:rPr>
                <w:rFonts w:ascii="Georgia" w:hAnsi="Georgia" w:cs="Georgia"/>
              </w:rPr>
              <w:t>А</w:t>
            </w:r>
            <w:r w:rsidRPr="00035F48">
              <w:rPr>
                <w:rFonts w:ascii="Georgia" w:hAnsi="Georgia" w:cs="Georgia"/>
              </w:rPr>
              <w:t xml:space="preserve">. </w:t>
            </w:r>
            <w:r w:rsidR="002807AA"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F1277A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F1277A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5614E9" w:rsidRPr="00035F48" w:rsidRDefault="005614E9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6B1AA7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>
              <w:rPr>
                <w:rFonts w:ascii="Georgia" w:hAnsi="Georgia" w:cs="Georgia"/>
              </w:rPr>
              <w:t xml:space="preserve"> </w:t>
            </w:r>
            <w:r w:rsidRPr="00035F48">
              <w:rPr>
                <w:rFonts w:ascii="Georgia" w:hAnsi="Georgia" w:cs="Georgia"/>
              </w:rPr>
              <w:t>Уставе прошито и  пронумеровано</w:t>
            </w: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8 </w:t>
            </w:r>
            <w:r w:rsidRPr="00035F48"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</w:rPr>
              <w:t>восемь</w:t>
            </w:r>
            <w:r w:rsidRPr="00035F48">
              <w:rPr>
                <w:rFonts w:ascii="Georgia" w:hAnsi="Georgia" w:cs="Georgia"/>
              </w:rPr>
              <w:t>) листов</w:t>
            </w: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>
              <w:rPr>
                <w:rFonts w:ascii="Georgia" w:hAnsi="Georgia" w:cs="Georgia"/>
              </w:rPr>
              <w:t>Е</w:t>
            </w:r>
            <w:r w:rsidRPr="00035F48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А</w:t>
            </w:r>
            <w:r w:rsidRPr="00035F48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035F48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035F48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6B1AA7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>
              <w:rPr>
                <w:rFonts w:ascii="Georgia" w:hAnsi="Georgia" w:cs="Georgia"/>
              </w:rPr>
              <w:t xml:space="preserve"> </w:t>
            </w:r>
            <w:r w:rsidRPr="00035F48">
              <w:rPr>
                <w:rFonts w:ascii="Georgia" w:hAnsi="Georgia" w:cs="Georgia"/>
              </w:rPr>
              <w:t>Уставе прошито и  пронумеровано</w:t>
            </w: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8 </w:t>
            </w:r>
            <w:r w:rsidRPr="00035F48"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</w:rPr>
              <w:t>восемь</w:t>
            </w:r>
            <w:r w:rsidRPr="00035F48">
              <w:rPr>
                <w:rFonts w:ascii="Georgia" w:hAnsi="Georgia" w:cs="Georgia"/>
              </w:rPr>
              <w:t>) листов</w:t>
            </w:r>
          </w:p>
          <w:p w:rsidR="00C206DE" w:rsidRPr="00035F48" w:rsidRDefault="00C206DE" w:rsidP="00C206D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>
              <w:rPr>
                <w:rFonts w:ascii="Georgia" w:hAnsi="Georgia" w:cs="Georgia"/>
              </w:rPr>
              <w:t>Е</w:t>
            </w:r>
            <w:r w:rsidRPr="00035F48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А</w:t>
            </w:r>
            <w:r w:rsidRPr="00035F48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C206D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C206DE" w:rsidRDefault="00C206DE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C45669" w:rsidRPr="00C45669" w:rsidRDefault="00747DD1" w:rsidP="00C45669">
            <w:pPr>
              <w:shd w:val="clear" w:color="auto" w:fill="FFFFFF"/>
              <w:jc w:val="center"/>
              <w:textAlignment w:val="baseline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 w:rsidR="00C45669">
              <w:rPr>
                <w:rFonts w:ascii="Georgia" w:hAnsi="Georgia" w:cs="Georgia"/>
              </w:rPr>
              <w:t xml:space="preserve">протоколе </w:t>
            </w:r>
            <w:r w:rsidR="00C45669" w:rsidRPr="00C45669">
              <w:rPr>
                <w:rFonts w:ascii="Georgia" w:hAnsi="Georgia" w:cs="Georgia"/>
              </w:rPr>
              <w:t xml:space="preserve"> собрания учредителей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>прошито и  пронумеровано</w:t>
            </w:r>
          </w:p>
          <w:p w:rsidR="00747DD1" w:rsidRPr="00035F48" w:rsidRDefault="00C45669" w:rsidP="00ED221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="00747DD1" w:rsidRPr="00035F48">
              <w:rPr>
                <w:rFonts w:ascii="Georgia" w:hAnsi="Georgia" w:cs="Georgia"/>
              </w:rPr>
              <w:t xml:space="preserve"> (</w:t>
            </w:r>
            <w:r>
              <w:rPr>
                <w:rFonts w:ascii="Georgia" w:hAnsi="Georgia" w:cs="Georgia"/>
              </w:rPr>
              <w:t>два</w:t>
            </w:r>
            <w:r w:rsidR="00747DD1" w:rsidRPr="00035F48">
              <w:rPr>
                <w:rFonts w:ascii="Georgia" w:hAnsi="Georgia" w:cs="Georgia"/>
              </w:rPr>
              <w:t>) лист</w:t>
            </w:r>
            <w:r>
              <w:rPr>
                <w:rFonts w:ascii="Georgia" w:hAnsi="Georgia" w:cs="Georgia"/>
              </w:rPr>
              <w:t>а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 w:rsidR="00C45669">
              <w:rPr>
                <w:rFonts w:ascii="Georgia" w:hAnsi="Georgia" w:cs="Georgia"/>
              </w:rPr>
              <w:t xml:space="preserve"> Е</w:t>
            </w:r>
            <w:r w:rsidR="00C45669" w:rsidRPr="00035F48">
              <w:rPr>
                <w:rFonts w:ascii="Georgia" w:hAnsi="Georgia" w:cs="Georgia"/>
              </w:rPr>
              <w:t>.</w:t>
            </w:r>
            <w:r w:rsidR="00C45669">
              <w:rPr>
                <w:rFonts w:ascii="Georgia" w:hAnsi="Georgia" w:cs="Georgia"/>
              </w:rPr>
              <w:t>А</w:t>
            </w:r>
            <w:r w:rsidR="00C45669" w:rsidRPr="00035F48">
              <w:rPr>
                <w:rFonts w:ascii="Georgia" w:hAnsi="Georgia" w:cs="Georgia"/>
              </w:rPr>
              <w:t xml:space="preserve">. </w:t>
            </w:r>
            <w:r w:rsidR="00C45669"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 w:rsidP="00C31F54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:rsidR="00747DD1" w:rsidRPr="00035F48" w:rsidRDefault="00747DD1">
      <w:pPr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C45669" w:rsidRPr="00C45669" w:rsidRDefault="00C45669" w:rsidP="00C45669">
            <w:pPr>
              <w:shd w:val="clear" w:color="auto" w:fill="FFFFFF"/>
              <w:jc w:val="center"/>
              <w:textAlignment w:val="baseline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>
              <w:rPr>
                <w:rFonts w:ascii="Georgia" w:hAnsi="Georgia" w:cs="Georgia"/>
              </w:rPr>
              <w:t xml:space="preserve">протоколе </w:t>
            </w:r>
            <w:r w:rsidRPr="00C45669">
              <w:rPr>
                <w:rFonts w:ascii="Georgia" w:hAnsi="Georgia" w:cs="Georgia"/>
              </w:rPr>
              <w:t xml:space="preserve"> собрания учредителей</w:t>
            </w:r>
          </w:p>
          <w:p w:rsidR="00C45669" w:rsidRPr="00035F48" w:rsidRDefault="00C45669" w:rsidP="00C4566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>прошито и  пронумеровано</w:t>
            </w:r>
          </w:p>
          <w:p w:rsidR="00C45669" w:rsidRPr="00035F48" w:rsidRDefault="00C45669" w:rsidP="00C456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  <w:r w:rsidRPr="00035F48">
              <w:rPr>
                <w:rFonts w:ascii="Georgia" w:hAnsi="Georgia" w:cs="Georgia"/>
              </w:rPr>
              <w:t xml:space="preserve"> (</w:t>
            </w:r>
            <w:r>
              <w:rPr>
                <w:rFonts w:ascii="Georgia" w:hAnsi="Georgia" w:cs="Georgia"/>
              </w:rPr>
              <w:t>два</w:t>
            </w:r>
            <w:r w:rsidRPr="00035F48">
              <w:rPr>
                <w:rFonts w:ascii="Georgia" w:hAnsi="Georgia" w:cs="Georgia"/>
              </w:rPr>
              <w:t>) лист</w:t>
            </w:r>
            <w:r>
              <w:rPr>
                <w:rFonts w:ascii="Georgia" w:hAnsi="Georgia" w:cs="Georgia"/>
              </w:rPr>
              <w:t>а</w:t>
            </w:r>
          </w:p>
          <w:p w:rsidR="00C45669" w:rsidRPr="00035F48" w:rsidRDefault="00C45669" w:rsidP="00C4566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>
              <w:rPr>
                <w:rFonts w:ascii="Georgia" w:hAnsi="Georgia" w:cs="Georgia"/>
              </w:rPr>
              <w:t xml:space="preserve"> Е</w:t>
            </w:r>
            <w:r w:rsidRPr="00035F48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А</w:t>
            </w:r>
            <w:r w:rsidRPr="00035F48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Pr="00035F48" w:rsidRDefault="00747DD1" w:rsidP="00035F48">
      <w:pPr>
        <w:ind w:firstLine="708"/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Pr="00035F48" w:rsidRDefault="00747DD1" w:rsidP="00035F48">
      <w:pPr>
        <w:rPr>
          <w:rFonts w:ascii="Georgia" w:hAnsi="Georgia" w:cs="Georgia"/>
        </w:rPr>
      </w:pPr>
    </w:p>
    <w:p w:rsidR="00747DD1" w:rsidRDefault="00747DD1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Default="00C45669" w:rsidP="00035F48">
      <w:pPr>
        <w:rPr>
          <w:rFonts w:ascii="Georgia" w:hAnsi="Georgia" w:cs="Georgia"/>
        </w:rPr>
      </w:pPr>
    </w:p>
    <w:p w:rsidR="00C45669" w:rsidRPr="00035F48" w:rsidRDefault="00C45669" w:rsidP="00035F48">
      <w:pPr>
        <w:rPr>
          <w:rFonts w:ascii="Georgia" w:hAnsi="Georgia" w:cs="Georgia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747DD1" w:rsidRPr="00035F48">
        <w:tc>
          <w:tcPr>
            <w:tcW w:w="5868" w:type="dxa"/>
          </w:tcPr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472F8A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 w:rsidR="00472F8A">
              <w:rPr>
                <w:rFonts w:ascii="Georgia" w:hAnsi="Georgia" w:cs="Georgia"/>
              </w:rPr>
              <w:t xml:space="preserve">Заявлении по форме № р11001 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>прошито и  пронумеровано</w:t>
            </w:r>
          </w:p>
          <w:p w:rsidR="00747DD1" w:rsidRPr="00035F48" w:rsidRDefault="00472F8A" w:rsidP="00ED221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  <w:r w:rsidR="00747DD1" w:rsidRPr="00035F48">
              <w:rPr>
                <w:rFonts w:ascii="Georgia" w:hAnsi="Georgia" w:cs="Georgia"/>
              </w:rPr>
              <w:t xml:space="preserve"> (</w:t>
            </w:r>
            <w:r>
              <w:rPr>
                <w:rFonts w:ascii="Georgia" w:hAnsi="Georgia" w:cs="Georgia"/>
              </w:rPr>
              <w:t>десят</w:t>
            </w:r>
            <w:r w:rsidR="00747DD1" w:rsidRPr="00035F48">
              <w:rPr>
                <w:rFonts w:ascii="Georgia" w:hAnsi="Georgia" w:cs="Georgia"/>
              </w:rPr>
              <w:t>ь) листов</w:t>
            </w:r>
          </w:p>
          <w:p w:rsidR="00747DD1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 w:rsidR="00472F8A">
              <w:rPr>
                <w:rFonts w:ascii="Georgia" w:hAnsi="Georgia" w:cs="Georgia"/>
              </w:rPr>
              <w:t xml:space="preserve"> Е</w:t>
            </w:r>
            <w:r w:rsidR="00472F8A" w:rsidRPr="00035F48">
              <w:rPr>
                <w:rFonts w:ascii="Georgia" w:hAnsi="Georgia" w:cs="Georgia"/>
              </w:rPr>
              <w:t>.</w:t>
            </w:r>
            <w:r w:rsidR="00472F8A">
              <w:rPr>
                <w:rFonts w:ascii="Georgia" w:hAnsi="Georgia" w:cs="Georgia"/>
              </w:rPr>
              <w:t>А</w:t>
            </w:r>
            <w:r w:rsidR="00472F8A" w:rsidRPr="00035F48">
              <w:rPr>
                <w:rFonts w:ascii="Georgia" w:hAnsi="Georgia" w:cs="Georgia"/>
              </w:rPr>
              <w:t xml:space="preserve">. </w:t>
            </w:r>
            <w:r w:rsidR="00472F8A">
              <w:rPr>
                <w:rFonts w:ascii="Georgia" w:hAnsi="Georgia" w:cs="Georgia"/>
              </w:rPr>
              <w:t>Инютина</w:t>
            </w: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747DD1" w:rsidRPr="00035F48" w:rsidRDefault="00747DD1" w:rsidP="00ED221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747DD1" w:rsidRDefault="00747DD1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p w:rsidR="00252E89" w:rsidRDefault="00252E89" w:rsidP="00035F48">
      <w:pPr>
        <w:ind w:firstLine="708"/>
        <w:rPr>
          <w:sz w:val="20"/>
          <w:szCs w:val="20"/>
        </w:rPr>
      </w:pPr>
    </w:p>
    <w:tbl>
      <w:tblPr>
        <w:tblpPr w:leftFromText="180" w:rightFromText="180" w:vertAnchor="text" w:horzAnchor="page" w:tblpX="17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52E89" w:rsidRPr="00035F48" w:rsidTr="00705022">
        <w:tc>
          <w:tcPr>
            <w:tcW w:w="5868" w:type="dxa"/>
          </w:tcPr>
          <w:p w:rsidR="00252E89" w:rsidRPr="00035F48" w:rsidRDefault="00252E89" w:rsidP="00705022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252E89" w:rsidRDefault="00252E89" w:rsidP="0070502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В </w:t>
            </w:r>
            <w:r>
              <w:rPr>
                <w:rFonts w:ascii="Georgia" w:hAnsi="Georgia" w:cs="Georgia"/>
              </w:rPr>
              <w:t xml:space="preserve">Заявлении по форме № р11001 </w:t>
            </w:r>
          </w:p>
          <w:p w:rsidR="00252E89" w:rsidRPr="00035F48" w:rsidRDefault="00252E89" w:rsidP="0070502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>прошито и  пронумеровано</w:t>
            </w:r>
          </w:p>
          <w:p w:rsidR="00252E89" w:rsidRPr="00035F48" w:rsidRDefault="00252E89" w:rsidP="007050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  <w:r w:rsidRPr="00035F48">
              <w:rPr>
                <w:rFonts w:ascii="Georgia" w:hAnsi="Georgia" w:cs="Georgia"/>
              </w:rPr>
              <w:t xml:space="preserve"> (</w:t>
            </w:r>
            <w:r>
              <w:rPr>
                <w:rFonts w:ascii="Georgia" w:hAnsi="Georgia" w:cs="Georgia"/>
              </w:rPr>
              <w:t>десят</w:t>
            </w:r>
            <w:r w:rsidRPr="00035F48">
              <w:rPr>
                <w:rFonts w:ascii="Georgia" w:hAnsi="Georgia" w:cs="Georgia"/>
              </w:rPr>
              <w:t>ь) листов</w:t>
            </w:r>
          </w:p>
          <w:p w:rsidR="00252E89" w:rsidRDefault="00252E89" w:rsidP="0070502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 w:rsidRPr="00035F48">
              <w:rPr>
                <w:rFonts w:ascii="Georgia" w:hAnsi="Georgia" w:cs="Georgia"/>
              </w:rPr>
              <w:t xml:space="preserve">_______________ </w:t>
            </w:r>
            <w:r>
              <w:rPr>
                <w:rFonts w:ascii="Georgia" w:hAnsi="Georgia" w:cs="Georgia"/>
              </w:rPr>
              <w:t xml:space="preserve"> Е</w:t>
            </w:r>
            <w:r w:rsidRPr="00035F48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А</w:t>
            </w:r>
            <w:r w:rsidRPr="00035F48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Инютина</w:t>
            </w:r>
          </w:p>
          <w:p w:rsidR="00252E89" w:rsidRPr="00035F48" w:rsidRDefault="00252E89" w:rsidP="0070502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</w:p>
          <w:p w:rsidR="00252E89" w:rsidRPr="00035F48" w:rsidRDefault="00252E89" w:rsidP="00705022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  <w:p w:rsidR="00252E89" w:rsidRPr="00035F48" w:rsidRDefault="00252E89" w:rsidP="00705022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</w:rPr>
            </w:pPr>
          </w:p>
        </w:tc>
      </w:tr>
    </w:tbl>
    <w:p w:rsidR="00252E89" w:rsidRPr="00035F48" w:rsidRDefault="00252E89" w:rsidP="00035F48">
      <w:pPr>
        <w:ind w:firstLine="708"/>
        <w:rPr>
          <w:sz w:val="20"/>
          <w:szCs w:val="20"/>
        </w:rPr>
      </w:pPr>
    </w:p>
    <w:sectPr w:rsidR="00252E89" w:rsidRPr="00035F48" w:rsidSect="00AA5AD7"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06" w:rsidRDefault="00190506">
      <w:r>
        <w:separator/>
      </w:r>
    </w:p>
  </w:endnote>
  <w:endnote w:type="continuationSeparator" w:id="0">
    <w:p w:rsidR="00190506" w:rsidRDefault="001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E9" w:rsidRDefault="000B1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689">
      <w:rPr>
        <w:noProof/>
      </w:rPr>
      <w:t>8</w:t>
    </w:r>
    <w:r>
      <w:rPr>
        <w:noProof/>
      </w:rPr>
      <w:fldChar w:fldCharType="end"/>
    </w:r>
  </w:p>
  <w:p w:rsidR="003438E9" w:rsidRDefault="003438E9" w:rsidP="002C6D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AA" w:rsidRDefault="002807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2689">
      <w:rPr>
        <w:noProof/>
      </w:rPr>
      <w:t>2</w:t>
    </w:r>
    <w:r>
      <w:fldChar w:fldCharType="end"/>
    </w:r>
  </w:p>
  <w:p w:rsidR="003438E9" w:rsidRDefault="003438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06" w:rsidRDefault="00190506">
      <w:r>
        <w:separator/>
      </w:r>
    </w:p>
  </w:footnote>
  <w:footnote w:type="continuationSeparator" w:id="0">
    <w:p w:rsidR="00190506" w:rsidRDefault="0019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1C4"/>
    <w:multiLevelType w:val="singleLevel"/>
    <w:tmpl w:val="5EAED250"/>
    <w:lvl w:ilvl="0">
      <w:start w:val="3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1">
    <w:nsid w:val="3E161972"/>
    <w:multiLevelType w:val="multilevel"/>
    <w:tmpl w:val="902A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C262B2"/>
    <w:multiLevelType w:val="multilevel"/>
    <w:tmpl w:val="138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9E0"/>
    <w:rsid w:val="00031649"/>
    <w:rsid w:val="00035F48"/>
    <w:rsid w:val="000429F6"/>
    <w:rsid w:val="000452E7"/>
    <w:rsid w:val="00052F93"/>
    <w:rsid w:val="0007117F"/>
    <w:rsid w:val="000751A9"/>
    <w:rsid w:val="00097FC8"/>
    <w:rsid w:val="000A2B5A"/>
    <w:rsid w:val="000A4B73"/>
    <w:rsid w:val="000B180C"/>
    <w:rsid w:val="000E1B32"/>
    <w:rsid w:val="000E43C2"/>
    <w:rsid w:val="000E7EF9"/>
    <w:rsid w:val="00120DCA"/>
    <w:rsid w:val="001218C7"/>
    <w:rsid w:val="00126E23"/>
    <w:rsid w:val="0012760C"/>
    <w:rsid w:val="00131120"/>
    <w:rsid w:val="001315AA"/>
    <w:rsid w:val="0013246B"/>
    <w:rsid w:val="0013588B"/>
    <w:rsid w:val="00135CB6"/>
    <w:rsid w:val="0015652B"/>
    <w:rsid w:val="00156EFD"/>
    <w:rsid w:val="00162689"/>
    <w:rsid w:val="00175092"/>
    <w:rsid w:val="00183B0D"/>
    <w:rsid w:val="001868A1"/>
    <w:rsid w:val="00190506"/>
    <w:rsid w:val="001945E6"/>
    <w:rsid w:val="001A2B29"/>
    <w:rsid w:val="001B0795"/>
    <w:rsid w:val="001B2CE2"/>
    <w:rsid w:val="001F7CEC"/>
    <w:rsid w:val="00201480"/>
    <w:rsid w:val="00201CA6"/>
    <w:rsid w:val="0020584D"/>
    <w:rsid w:val="002061EF"/>
    <w:rsid w:val="00210565"/>
    <w:rsid w:val="00211ECD"/>
    <w:rsid w:val="0021505B"/>
    <w:rsid w:val="002210B8"/>
    <w:rsid w:val="00230A74"/>
    <w:rsid w:val="00236D3A"/>
    <w:rsid w:val="0023713B"/>
    <w:rsid w:val="00252E89"/>
    <w:rsid w:val="002578A5"/>
    <w:rsid w:val="00261394"/>
    <w:rsid w:val="00267894"/>
    <w:rsid w:val="00274450"/>
    <w:rsid w:val="002777EF"/>
    <w:rsid w:val="002807AA"/>
    <w:rsid w:val="00283411"/>
    <w:rsid w:val="00295317"/>
    <w:rsid w:val="002963E3"/>
    <w:rsid w:val="002B1096"/>
    <w:rsid w:val="002B3C5F"/>
    <w:rsid w:val="002B772D"/>
    <w:rsid w:val="002C6D5F"/>
    <w:rsid w:val="002D575B"/>
    <w:rsid w:val="00300C89"/>
    <w:rsid w:val="003060B4"/>
    <w:rsid w:val="003128B7"/>
    <w:rsid w:val="00313F60"/>
    <w:rsid w:val="003342A4"/>
    <w:rsid w:val="00336C27"/>
    <w:rsid w:val="00342562"/>
    <w:rsid w:val="003438E9"/>
    <w:rsid w:val="003636B9"/>
    <w:rsid w:val="00365986"/>
    <w:rsid w:val="00376F66"/>
    <w:rsid w:val="003821CC"/>
    <w:rsid w:val="00390B83"/>
    <w:rsid w:val="003A2FCC"/>
    <w:rsid w:val="003B634D"/>
    <w:rsid w:val="003C6EC0"/>
    <w:rsid w:val="003D17A6"/>
    <w:rsid w:val="003D3F81"/>
    <w:rsid w:val="003D5326"/>
    <w:rsid w:val="003F2D0A"/>
    <w:rsid w:val="00410E63"/>
    <w:rsid w:val="00411FE0"/>
    <w:rsid w:val="0042321D"/>
    <w:rsid w:val="004327CD"/>
    <w:rsid w:val="004349F6"/>
    <w:rsid w:val="00435310"/>
    <w:rsid w:val="0043798D"/>
    <w:rsid w:val="00447EF5"/>
    <w:rsid w:val="00450401"/>
    <w:rsid w:val="0046286C"/>
    <w:rsid w:val="0046419C"/>
    <w:rsid w:val="00471FB4"/>
    <w:rsid w:val="00472F8A"/>
    <w:rsid w:val="004969B3"/>
    <w:rsid w:val="004D1C0D"/>
    <w:rsid w:val="004F2BE8"/>
    <w:rsid w:val="004F6FCF"/>
    <w:rsid w:val="005200C1"/>
    <w:rsid w:val="00534158"/>
    <w:rsid w:val="0054346A"/>
    <w:rsid w:val="00555374"/>
    <w:rsid w:val="00560D22"/>
    <w:rsid w:val="005614E9"/>
    <w:rsid w:val="005738A1"/>
    <w:rsid w:val="005764A8"/>
    <w:rsid w:val="00581050"/>
    <w:rsid w:val="0058599E"/>
    <w:rsid w:val="00585DBF"/>
    <w:rsid w:val="00590A37"/>
    <w:rsid w:val="005971D1"/>
    <w:rsid w:val="005C4408"/>
    <w:rsid w:val="005C5D95"/>
    <w:rsid w:val="005C77F5"/>
    <w:rsid w:val="005D1302"/>
    <w:rsid w:val="005E0B44"/>
    <w:rsid w:val="005E18A9"/>
    <w:rsid w:val="005E1903"/>
    <w:rsid w:val="005E290D"/>
    <w:rsid w:val="005E71CC"/>
    <w:rsid w:val="00611D68"/>
    <w:rsid w:val="0062379A"/>
    <w:rsid w:val="00634E85"/>
    <w:rsid w:val="006406C0"/>
    <w:rsid w:val="00641436"/>
    <w:rsid w:val="00643804"/>
    <w:rsid w:val="00664EAA"/>
    <w:rsid w:val="0066734B"/>
    <w:rsid w:val="00667EA7"/>
    <w:rsid w:val="0067467E"/>
    <w:rsid w:val="00683A8C"/>
    <w:rsid w:val="00684183"/>
    <w:rsid w:val="006A0547"/>
    <w:rsid w:val="006A1F86"/>
    <w:rsid w:val="006B1AA7"/>
    <w:rsid w:val="006C083B"/>
    <w:rsid w:val="006C3A72"/>
    <w:rsid w:val="006C565E"/>
    <w:rsid w:val="006E058A"/>
    <w:rsid w:val="006E09A1"/>
    <w:rsid w:val="006E21B1"/>
    <w:rsid w:val="006F5C5C"/>
    <w:rsid w:val="00722680"/>
    <w:rsid w:val="007357D7"/>
    <w:rsid w:val="00747DD1"/>
    <w:rsid w:val="00752F90"/>
    <w:rsid w:val="007716FA"/>
    <w:rsid w:val="00774087"/>
    <w:rsid w:val="007776D6"/>
    <w:rsid w:val="00791B11"/>
    <w:rsid w:val="007B59B3"/>
    <w:rsid w:val="007D3885"/>
    <w:rsid w:val="007D4F9B"/>
    <w:rsid w:val="008005BC"/>
    <w:rsid w:val="008038A2"/>
    <w:rsid w:val="00812001"/>
    <w:rsid w:val="00821B25"/>
    <w:rsid w:val="00835966"/>
    <w:rsid w:val="00841781"/>
    <w:rsid w:val="00843E2C"/>
    <w:rsid w:val="008526E2"/>
    <w:rsid w:val="0085558E"/>
    <w:rsid w:val="00864259"/>
    <w:rsid w:val="00866B9B"/>
    <w:rsid w:val="008701CB"/>
    <w:rsid w:val="00894CF2"/>
    <w:rsid w:val="008A5FFE"/>
    <w:rsid w:val="008B6F15"/>
    <w:rsid w:val="008C061D"/>
    <w:rsid w:val="008C1B65"/>
    <w:rsid w:val="008D2752"/>
    <w:rsid w:val="008E25D9"/>
    <w:rsid w:val="008E4F49"/>
    <w:rsid w:val="008F1375"/>
    <w:rsid w:val="00901559"/>
    <w:rsid w:val="00903CF2"/>
    <w:rsid w:val="009148DC"/>
    <w:rsid w:val="00917228"/>
    <w:rsid w:val="009214DA"/>
    <w:rsid w:val="009311B3"/>
    <w:rsid w:val="009320CB"/>
    <w:rsid w:val="00932D92"/>
    <w:rsid w:val="00940742"/>
    <w:rsid w:val="00946521"/>
    <w:rsid w:val="00960980"/>
    <w:rsid w:val="00961109"/>
    <w:rsid w:val="00986C28"/>
    <w:rsid w:val="009C04D1"/>
    <w:rsid w:val="009C2C3F"/>
    <w:rsid w:val="009C3F6B"/>
    <w:rsid w:val="009C7800"/>
    <w:rsid w:val="009D018D"/>
    <w:rsid w:val="009D3586"/>
    <w:rsid w:val="009E6168"/>
    <w:rsid w:val="009F17DE"/>
    <w:rsid w:val="009F636E"/>
    <w:rsid w:val="00A03CC9"/>
    <w:rsid w:val="00A05445"/>
    <w:rsid w:val="00A10644"/>
    <w:rsid w:val="00A156BA"/>
    <w:rsid w:val="00A24F97"/>
    <w:rsid w:val="00A31B81"/>
    <w:rsid w:val="00A61C54"/>
    <w:rsid w:val="00A73A93"/>
    <w:rsid w:val="00A91F21"/>
    <w:rsid w:val="00AA5AD7"/>
    <w:rsid w:val="00AA79AD"/>
    <w:rsid w:val="00AB44C8"/>
    <w:rsid w:val="00AB75F8"/>
    <w:rsid w:val="00AC3673"/>
    <w:rsid w:val="00AE19E0"/>
    <w:rsid w:val="00AF23A8"/>
    <w:rsid w:val="00B006B3"/>
    <w:rsid w:val="00B07034"/>
    <w:rsid w:val="00B113E2"/>
    <w:rsid w:val="00B12FF8"/>
    <w:rsid w:val="00B2213F"/>
    <w:rsid w:val="00B470FF"/>
    <w:rsid w:val="00B61019"/>
    <w:rsid w:val="00B62A89"/>
    <w:rsid w:val="00B82302"/>
    <w:rsid w:val="00B9050D"/>
    <w:rsid w:val="00B92A28"/>
    <w:rsid w:val="00B94512"/>
    <w:rsid w:val="00B957CD"/>
    <w:rsid w:val="00B96426"/>
    <w:rsid w:val="00BA318D"/>
    <w:rsid w:val="00BB5185"/>
    <w:rsid w:val="00BB7FFE"/>
    <w:rsid w:val="00BD2CAE"/>
    <w:rsid w:val="00BD5F2E"/>
    <w:rsid w:val="00BD7401"/>
    <w:rsid w:val="00BE04C5"/>
    <w:rsid w:val="00BF7607"/>
    <w:rsid w:val="00C206DE"/>
    <w:rsid w:val="00C20D8B"/>
    <w:rsid w:val="00C25593"/>
    <w:rsid w:val="00C31F54"/>
    <w:rsid w:val="00C36598"/>
    <w:rsid w:val="00C424B5"/>
    <w:rsid w:val="00C45669"/>
    <w:rsid w:val="00C61717"/>
    <w:rsid w:val="00C90A5B"/>
    <w:rsid w:val="00CA532C"/>
    <w:rsid w:val="00D01612"/>
    <w:rsid w:val="00D24F6E"/>
    <w:rsid w:val="00D35B5A"/>
    <w:rsid w:val="00D41040"/>
    <w:rsid w:val="00D50948"/>
    <w:rsid w:val="00D523F3"/>
    <w:rsid w:val="00D625B9"/>
    <w:rsid w:val="00D749D0"/>
    <w:rsid w:val="00D8493F"/>
    <w:rsid w:val="00DA0AEC"/>
    <w:rsid w:val="00DA1019"/>
    <w:rsid w:val="00DA12E2"/>
    <w:rsid w:val="00DA3B63"/>
    <w:rsid w:val="00DA7104"/>
    <w:rsid w:val="00DD166B"/>
    <w:rsid w:val="00DE576B"/>
    <w:rsid w:val="00DF057E"/>
    <w:rsid w:val="00E060FB"/>
    <w:rsid w:val="00E102D2"/>
    <w:rsid w:val="00E16A6A"/>
    <w:rsid w:val="00E22460"/>
    <w:rsid w:val="00E248AC"/>
    <w:rsid w:val="00E26BC7"/>
    <w:rsid w:val="00E322AE"/>
    <w:rsid w:val="00E32A28"/>
    <w:rsid w:val="00E72ECC"/>
    <w:rsid w:val="00EA5CD8"/>
    <w:rsid w:val="00EA6FBE"/>
    <w:rsid w:val="00EB2C99"/>
    <w:rsid w:val="00EB7AD1"/>
    <w:rsid w:val="00ED221E"/>
    <w:rsid w:val="00ED6DDE"/>
    <w:rsid w:val="00EE0663"/>
    <w:rsid w:val="00EE3466"/>
    <w:rsid w:val="00EF669D"/>
    <w:rsid w:val="00F04B92"/>
    <w:rsid w:val="00F053AB"/>
    <w:rsid w:val="00F1277A"/>
    <w:rsid w:val="00F256A8"/>
    <w:rsid w:val="00F33680"/>
    <w:rsid w:val="00F352F7"/>
    <w:rsid w:val="00F423C3"/>
    <w:rsid w:val="00F60E0D"/>
    <w:rsid w:val="00F73A63"/>
    <w:rsid w:val="00F86603"/>
    <w:rsid w:val="00F95497"/>
    <w:rsid w:val="00F969A1"/>
    <w:rsid w:val="00FB23B8"/>
    <w:rsid w:val="00FB2683"/>
    <w:rsid w:val="00FB36AF"/>
    <w:rsid w:val="00FD0D09"/>
    <w:rsid w:val="00FD3AC1"/>
    <w:rsid w:val="00FE107D"/>
    <w:rsid w:val="00FE1A35"/>
    <w:rsid w:val="00FE3467"/>
    <w:rsid w:val="00FE3C91"/>
    <w:rsid w:val="00FE527B"/>
    <w:rsid w:val="00FF0367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32A28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821CC"/>
    <w:rPr>
      <w:sz w:val="24"/>
      <w:szCs w:val="24"/>
    </w:rPr>
  </w:style>
  <w:style w:type="paragraph" w:styleId="a3">
    <w:name w:val="footer"/>
    <w:basedOn w:val="a"/>
    <w:link w:val="a4"/>
    <w:uiPriority w:val="99"/>
    <w:rsid w:val="002C6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1277A"/>
    <w:rPr>
      <w:sz w:val="24"/>
      <w:szCs w:val="24"/>
    </w:rPr>
  </w:style>
  <w:style w:type="character" w:styleId="a5">
    <w:name w:val="page number"/>
    <w:basedOn w:val="a0"/>
    <w:uiPriority w:val="99"/>
    <w:rsid w:val="002C6D5F"/>
  </w:style>
  <w:style w:type="paragraph" w:styleId="a6">
    <w:name w:val="Document Map"/>
    <w:basedOn w:val="a"/>
    <w:link w:val="a7"/>
    <w:uiPriority w:val="99"/>
    <w:semiHidden/>
    <w:rsid w:val="008C06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3821CC"/>
    <w:rPr>
      <w:sz w:val="2"/>
      <w:szCs w:val="2"/>
    </w:rPr>
  </w:style>
  <w:style w:type="table" w:styleId="a8">
    <w:name w:val="Table Grid"/>
    <w:basedOn w:val="a1"/>
    <w:uiPriority w:val="99"/>
    <w:rsid w:val="00B22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aliases w:val="Знак1"/>
    <w:basedOn w:val="a"/>
    <w:link w:val="aa"/>
    <w:uiPriority w:val="99"/>
    <w:semiHidden/>
    <w:rsid w:val="00D625B9"/>
    <w:rPr>
      <w:rFonts w:eastAsia="SimSun"/>
      <w:sz w:val="20"/>
      <w:szCs w:val="20"/>
      <w:lang w:eastAsia="zh-CN"/>
    </w:rPr>
  </w:style>
  <w:style w:type="character" w:customStyle="1" w:styleId="aa">
    <w:name w:val="Текст примечания Знак"/>
    <w:aliases w:val="Знак1 Знак"/>
    <w:link w:val="a9"/>
    <w:uiPriority w:val="99"/>
    <w:locked/>
    <w:rsid w:val="00D625B9"/>
    <w:rPr>
      <w:rFonts w:eastAsia="SimSun"/>
      <w:lang w:eastAsia="zh-CN"/>
    </w:rPr>
  </w:style>
  <w:style w:type="paragraph" w:customStyle="1" w:styleId="1">
    <w:name w:val="Обычный1"/>
    <w:uiPriority w:val="99"/>
    <w:rsid w:val="00D625B9"/>
  </w:style>
  <w:style w:type="paragraph" w:styleId="ab">
    <w:name w:val="header"/>
    <w:basedOn w:val="a"/>
    <w:link w:val="ac"/>
    <w:uiPriority w:val="99"/>
    <w:rsid w:val="00F127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277A"/>
    <w:rPr>
      <w:sz w:val="24"/>
      <w:szCs w:val="24"/>
    </w:rPr>
  </w:style>
  <w:style w:type="paragraph" w:styleId="ad">
    <w:name w:val="List Paragraph"/>
    <w:basedOn w:val="a"/>
    <w:uiPriority w:val="99"/>
    <w:qFormat/>
    <w:rsid w:val="00120DCA"/>
    <w:pPr>
      <w:ind w:left="720"/>
    </w:pPr>
  </w:style>
  <w:style w:type="character" w:styleId="ae">
    <w:name w:val="Hyperlink"/>
    <w:uiPriority w:val="99"/>
    <w:unhideWhenUsed/>
    <w:rsid w:val="006C3A7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F03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0367"/>
    <w:rPr>
      <w:rFonts w:ascii="Tahoma" w:hAnsi="Tahoma" w:cs="Tahoma"/>
      <w:sz w:val="16"/>
      <w:szCs w:val="16"/>
    </w:rPr>
  </w:style>
  <w:style w:type="paragraph" w:customStyle="1" w:styleId="okved">
    <w:name w:val="okved"/>
    <w:basedOn w:val="a"/>
    <w:rsid w:val="005C44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80DD-27E8-4A0F-BB7D-B1DAF54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12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общества с ограниченной ответственностью (органы управления: общее собрание, совет директоров (с расширенными полномочиями), генеральный директор, ревизионная комиссия (ревизор)) (применяется с 1 июля 2009 года)</vt:lpstr>
    </vt:vector>
  </TitlesOfParts>
  <Company>Microsoft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общества с ограниченной ответственностью (органы управления: общее собрание, совет директоров (с расширенными полномочиями), генеральный директор, ревизионная комиссия (ревизор)) (применяется с 1 июля 2009 года)</dc:title>
  <dc:subject/>
  <dc:creator>***</dc:creator>
  <cp:keywords/>
  <dc:description/>
  <cp:lastModifiedBy>Пользователь Windows</cp:lastModifiedBy>
  <cp:revision>54</cp:revision>
  <cp:lastPrinted>2019-04-23T19:23:00Z</cp:lastPrinted>
  <dcterms:created xsi:type="dcterms:W3CDTF">2018-04-11T13:27:00Z</dcterms:created>
  <dcterms:modified xsi:type="dcterms:W3CDTF">2019-05-20T21:39:00Z</dcterms:modified>
</cp:coreProperties>
</file>